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BD6C" w14:textId="0089073E" w:rsidR="00040315" w:rsidRDefault="001C3B50" w:rsidP="00B74CF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Pille </w:t>
      </w:r>
      <w:proofErr w:type="spellStart"/>
      <w:r>
        <w:rPr>
          <w:rFonts w:ascii="Times New Roman" w:hAnsi="Times New Roman"/>
          <w:sz w:val="24"/>
          <w:szCs w:val="24"/>
        </w:rPr>
        <w:t>Puidak</w:t>
      </w:r>
      <w:proofErr w:type="spellEnd"/>
    </w:p>
    <w:p w14:paraId="7B1479B1" w14:textId="7493947E" w:rsidR="00CA358E" w:rsidRDefault="001C3B50" w:rsidP="00F41B41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Siseministeeriumi valitsemisala talitus</w:t>
      </w:r>
      <w:r>
        <w:rPr>
          <w:rFonts w:ascii="Times New Roman" w:hAnsi="Times New Roman"/>
          <w:sz w:val="24"/>
          <w:szCs w:val="24"/>
        </w:rPr>
        <w:t>e juhataja</w:t>
      </w:r>
    </w:p>
    <w:p w14:paraId="3CD7DAA2" w14:textId="3FA300FF" w:rsidR="00972E95" w:rsidRDefault="001C3B50" w:rsidP="00F41B4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 Tugiteenuste Keskus</w:t>
      </w:r>
      <w:r w:rsidR="00184C17">
        <w:rPr>
          <w:rFonts w:ascii="Times New Roman" w:hAnsi="Times New Roman"/>
          <w:sz w:val="24"/>
          <w:szCs w:val="24"/>
        </w:rPr>
        <w:tab/>
      </w:r>
      <w:r w:rsidR="00184C17">
        <w:rPr>
          <w:rFonts w:ascii="Times New Roman" w:hAnsi="Times New Roman"/>
          <w:sz w:val="24"/>
          <w:szCs w:val="24"/>
        </w:rPr>
        <w:tab/>
      </w:r>
      <w:r w:rsidR="00184C17">
        <w:rPr>
          <w:rFonts w:ascii="Times New Roman" w:hAnsi="Times New Roman"/>
          <w:sz w:val="24"/>
          <w:szCs w:val="24"/>
        </w:rPr>
        <w:tab/>
      </w:r>
      <w:r w:rsidR="00184C17">
        <w:rPr>
          <w:rFonts w:ascii="Times New Roman" w:hAnsi="Times New Roman"/>
          <w:sz w:val="24"/>
          <w:szCs w:val="24"/>
        </w:rPr>
        <w:tab/>
        <w:t xml:space="preserve">  Teie: 14.08.2024 </w:t>
      </w:r>
      <w:r w:rsidR="00184C17" w:rsidRPr="00184C17">
        <w:rPr>
          <w:rFonts w:ascii="Times New Roman" w:hAnsi="Times New Roman"/>
          <w:sz w:val="24"/>
          <w:szCs w:val="24"/>
        </w:rPr>
        <w:t>nr 4-1/24/1698-2</w:t>
      </w:r>
    </w:p>
    <w:p w14:paraId="3473E221" w14:textId="6491DFE1" w:rsidR="0052196C" w:rsidRPr="00A831E2" w:rsidRDefault="001C3B50" w:rsidP="00F41B41">
      <w:pPr>
        <w:pStyle w:val="Vahedet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813516">
          <w:rPr>
            <w:rStyle w:val="Hperlink"/>
            <w:rFonts w:ascii="Times New Roman" w:hAnsi="Times New Roman"/>
            <w:sz w:val="24"/>
            <w:szCs w:val="24"/>
          </w:rPr>
          <w:t>info@rtk.ee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12396B">
        <w:rPr>
          <w:rFonts w:ascii="Times New Roman" w:hAnsi="Times New Roman"/>
          <w:sz w:val="24"/>
          <w:szCs w:val="24"/>
        </w:rPr>
        <w:t xml:space="preserve"> </w:t>
      </w:r>
      <w:r w:rsidR="007F45CF">
        <w:rPr>
          <w:rFonts w:ascii="Times New Roman" w:hAnsi="Times New Roman"/>
          <w:sz w:val="24"/>
          <w:szCs w:val="24"/>
        </w:rPr>
        <w:tab/>
      </w:r>
      <w:r w:rsidR="007F45CF">
        <w:rPr>
          <w:rFonts w:ascii="Times New Roman" w:hAnsi="Times New Roman"/>
          <w:sz w:val="24"/>
          <w:szCs w:val="24"/>
        </w:rPr>
        <w:tab/>
      </w:r>
      <w:r w:rsidR="007F45CF">
        <w:rPr>
          <w:rFonts w:ascii="Times New Roman" w:hAnsi="Times New Roman"/>
          <w:sz w:val="24"/>
          <w:szCs w:val="24"/>
        </w:rPr>
        <w:tab/>
      </w:r>
      <w:r w:rsidR="007F45CF">
        <w:rPr>
          <w:rFonts w:ascii="Times New Roman" w:hAnsi="Times New Roman"/>
          <w:sz w:val="24"/>
          <w:szCs w:val="24"/>
        </w:rPr>
        <w:tab/>
      </w:r>
      <w:r w:rsidR="007F45CF">
        <w:rPr>
          <w:rFonts w:ascii="Times New Roman" w:hAnsi="Times New Roman"/>
          <w:sz w:val="24"/>
          <w:szCs w:val="24"/>
        </w:rPr>
        <w:tab/>
      </w:r>
      <w:r w:rsidR="007F45CF">
        <w:rPr>
          <w:rFonts w:ascii="Times New Roman" w:hAnsi="Times New Roman"/>
          <w:sz w:val="24"/>
          <w:szCs w:val="24"/>
        </w:rPr>
        <w:tab/>
      </w:r>
      <w:r w:rsidR="00CA358E">
        <w:rPr>
          <w:rFonts w:ascii="Times New Roman" w:hAnsi="Times New Roman"/>
          <w:sz w:val="24"/>
          <w:szCs w:val="24"/>
        </w:rPr>
        <w:t xml:space="preserve"> </w:t>
      </w:r>
      <w:r w:rsidR="00184C17">
        <w:rPr>
          <w:rFonts w:ascii="Times New Roman" w:hAnsi="Times New Roman"/>
          <w:sz w:val="24"/>
          <w:szCs w:val="24"/>
        </w:rPr>
        <w:t>Meie:</w:t>
      </w:r>
      <w:r w:rsidR="00CA358E">
        <w:rPr>
          <w:rFonts w:ascii="Times New Roman" w:hAnsi="Times New Roman"/>
          <w:sz w:val="24"/>
          <w:szCs w:val="24"/>
        </w:rPr>
        <w:t xml:space="preserve"> </w:t>
      </w:r>
      <w:r w:rsidR="00184C17">
        <w:rPr>
          <w:rFonts w:ascii="Times New Roman" w:hAnsi="Times New Roman"/>
          <w:sz w:val="24"/>
          <w:szCs w:val="24"/>
        </w:rPr>
        <w:t>2</w:t>
      </w:r>
      <w:r w:rsidR="0052196C" w:rsidRPr="00A831E2">
        <w:rPr>
          <w:rFonts w:ascii="Times New Roman" w:eastAsia="Times New Roman" w:hAnsi="Times New Roman"/>
          <w:sz w:val="24"/>
          <w:szCs w:val="24"/>
        </w:rPr>
        <w:t>.</w:t>
      </w:r>
      <w:r w:rsidR="00184C17">
        <w:rPr>
          <w:rFonts w:ascii="Times New Roman" w:eastAsia="Times New Roman" w:hAnsi="Times New Roman"/>
          <w:sz w:val="24"/>
          <w:szCs w:val="24"/>
        </w:rPr>
        <w:t>12</w:t>
      </w:r>
      <w:r w:rsidR="00137606">
        <w:rPr>
          <w:rFonts w:ascii="Times New Roman" w:hAnsi="Times New Roman"/>
          <w:sz w:val="24"/>
          <w:szCs w:val="24"/>
        </w:rPr>
        <w:t>.202</w:t>
      </w:r>
      <w:r w:rsidR="00353C59">
        <w:rPr>
          <w:rFonts w:ascii="Times New Roman" w:hAnsi="Times New Roman"/>
          <w:sz w:val="24"/>
          <w:szCs w:val="24"/>
        </w:rPr>
        <w:t>4</w:t>
      </w:r>
      <w:r w:rsidR="0052196C" w:rsidRPr="00A831E2">
        <w:rPr>
          <w:rFonts w:ascii="Times New Roman" w:hAnsi="Times New Roman"/>
          <w:sz w:val="24"/>
          <w:szCs w:val="24"/>
        </w:rPr>
        <w:t xml:space="preserve"> nr </w:t>
      </w:r>
      <w:r w:rsidR="00040315">
        <w:rPr>
          <w:rFonts w:ascii="Times New Roman" w:hAnsi="Times New Roman"/>
          <w:sz w:val="24"/>
          <w:szCs w:val="24"/>
        </w:rPr>
        <w:t>3-10</w:t>
      </w:r>
      <w:r w:rsidR="00274502">
        <w:rPr>
          <w:rFonts w:ascii="Times New Roman" w:hAnsi="Times New Roman"/>
          <w:sz w:val="24"/>
          <w:szCs w:val="24"/>
        </w:rPr>
        <w:t>/</w:t>
      </w:r>
      <w:r w:rsidR="00CD5CA9">
        <w:rPr>
          <w:rFonts w:ascii="Times New Roman" w:hAnsi="Times New Roman"/>
          <w:sz w:val="24"/>
          <w:szCs w:val="24"/>
        </w:rPr>
        <w:t>28</w:t>
      </w:r>
      <w:r w:rsidR="00CA358E">
        <w:rPr>
          <w:rFonts w:ascii="Times New Roman" w:hAnsi="Times New Roman"/>
          <w:sz w:val="24"/>
          <w:szCs w:val="24"/>
        </w:rPr>
        <w:t>-</w:t>
      </w:r>
      <w:r w:rsidR="0078238B">
        <w:rPr>
          <w:rFonts w:ascii="Times New Roman" w:hAnsi="Times New Roman"/>
          <w:sz w:val="24"/>
          <w:szCs w:val="24"/>
        </w:rPr>
        <w:t>31</w:t>
      </w:r>
    </w:p>
    <w:p w14:paraId="0C444A8C" w14:textId="77777777" w:rsidR="00246F3E" w:rsidRPr="00A831E2" w:rsidRDefault="00246F3E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10C78F4" w14:textId="5401862A" w:rsidR="007F45CF" w:rsidRPr="00A831E2" w:rsidRDefault="00CA358E" w:rsidP="007F45CF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Kohtutäituritele makstud ettemaksude arvestusest</w:t>
      </w:r>
    </w:p>
    <w:p w14:paraId="7F2E4DB9" w14:textId="77777777" w:rsidR="004D4D38" w:rsidRPr="00A831E2" w:rsidRDefault="004D4D38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6A180E7" w14:textId="77777777" w:rsidR="001C3B50" w:rsidRDefault="004D4D38" w:rsidP="001C3B50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A831E2">
        <w:rPr>
          <w:rFonts w:ascii="Times New Roman" w:hAnsi="Times New Roman"/>
          <w:sz w:val="24"/>
          <w:szCs w:val="24"/>
        </w:rPr>
        <w:t>Lugupeetav</w:t>
      </w:r>
      <w:r w:rsidR="0012396B">
        <w:rPr>
          <w:rFonts w:ascii="Times New Roman" w:hAnsi="Times New Roman"/>
          <w:sz w:val="24"/>
          <w:szCs w:val="24"/>
        </w:rPr>
        <w:t xml:space="preserve"> </w:t>
      </w:r>
      <w:r w:rsidR="001C3B50">
        <w:rPr>
          <w:rFonts w:ascii="Times New Roman" w:hAnsi="Times New Roman"/>
          <w:sz w:val="24"/>
          <w:szCs w:val="24"/>
        </w:rPr>
        <w:t xml:space="preserve">Pille </w:t>
      </w:r>
      <w:proofErr w:type="spellStart"/>
      <w:r w:rsidR="001C3B50">
        <w:rPr>
          <w:rFonts w:ascii="Times New Roman" w:hAnsi="Times New Roman"/>
          <w:sz w:val="24"/>
          <w:szCs w:val="24"/>
        </w:rPr>
        <w:t>Puidak</w:t>
      </w:r>
      <w:proofErr w:type="spellEnd"/>
    </w:p>
    <w:p w14:paraId="0FB754A5" w14:textId="77777777" w:rsidR="004D4D38" w:rsidRPr="00A831E2" w:rsidRDefault="004D4D38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37761B8" w14:textId="46F6BC59" w:rsidR="00AD58CC" w:rsidRDefault="00184C17" w:rsidP="00184C17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Tänan Teid andmete eest </w:t>
      </w:r>
      <w:r>
        <w:rPr>
          <w:rFonts w:ascii="Times New Roman" w:hAnsi="Times New Roman"/>
          <w:sz w:val="24"/>
        </w:rPr>
        <w:t xml:space="preserve">kohtutäituritele </w:t>
      </w:r>
      <w:r w:rsidRPr="00522103">
        <w:rPr>
          <w:rFonts w:ascii="Times New Roman" w:hAnsi="Times New Roman"/>
          <w:sz w:val="24"/>
        </w:rPr>
        <w:t xml:space="preserve">Kersti Kaljula, Taive Peedosaar, Kaire Põlts, Reet Rosenthal, Kersti Seisler ja Heimo Vilpuu </w:t>
      </w:r>
      <w:r w:rsidR="001C3B50">
        <w:rPr>
          <w:rFonts w:ascii="Times New Roman" w:hAnsi="Times New Roman"/>
          <w:sz w:val="24"/>
          <w:szCs w:val="24"/>
        </w:rPr>
        <w:t>Politsei- ja Piirivalveameti</w:t>
      </w:r>
      <w:r w:rsidR="00522103">
        <w:rPr>
          <w:rFonts w:ascii="Times New Roman" w:hAnsi="Times New Roman"/>
          <w:sz w:val="24"/>
          <w:szCs w:val="24"/>
        </w:rPr>
        <w:t xml:space="preserve"> </w:t>
      </w:r>
      <w:r w:rsidR="00724868">
        <w:rPr>
          <w:rFonts w:ascii="Times New Roman" w:hAnsi="Times New Roman"/>
          <w:sz w:val="24"/>
          <w:szCs w:val="24"/>
        </w:rPr>
        <w:t xml:space="preserve">makstud ettemaksude kohta. </w:t>
      </w:r>
      <w:r>
        <w:rPr>
          <w:rFonts w:ascii="Times New Roman" w:hAnsi="Times New Roman"/>
          <w:sz w:val="24"/>
          <w:szCs w:val="24"/>
        </w:rPr>
        <w:t xml:space="preserve">Annan teada, et ametikogu juhatus kinnitas 13.11.2024 otsusega </w:t>
      </w:r>
      <w:r w:rsidRPr="00184C17">
        <w:rPr>
          <w:rFonts w:ascii="Times New Roman" w:hAnsi="Times New Roman"/>
          <w:sz w:val="24"/>
          <w:szCs w:val="24"/>
        </w:rPr>
        <w:t>haldusjärelevalvemenetluse „Kohtutäiturite töökorraldus sissenõudjalt nõutud ettemaksude arvestuse pidamisel“ akt</w:t>
      </w:r>
      <w:r>
        <w:rPr>
          <w:rFonts w:ascii="Times New Roman" w:hAnsi="Times New Roman"/>
          <w:sz w:val="24"/>
          <w:szCs w:val="24"/>
        </w:rPr>
        <w:t xml:space="preserve">i. Järelevalve käigus tuvastati kohtutäiturite ametitegevuses puuduseid ja rikkumisi ning juhatus andis kohtutäituritele soovitusi nende edaspidiseks vältimiseks. </w:t>
      </w:r>
      <w:r w:rsidR="0078238B">
        <w:rPr>
          <w:rFonts w:ascii="Times New Roman" w:hAnsi="Times New Roman"/>
          <w:sz w:val="24"/>
          <w:szCs w:val="24"/>
        </w:rPr>
        <w:t>Järelevalve käigus esitatud märkustele reageerisid kohtutäiturid vastavalt kas ettemaksude tagasikande või tagastamisele mittekuulumise otsuste vormistamise ja edastamisega sissenõudjale</w:t>
      </w:r>
      <w:r>
        <w:rPr>
          <w:rFonts w:ascii="Times New Roman" w:hAnsi="Times New Roman"/>
          <w:sz w:val="24"/>
          <w:szCs w:val="24"/>
        </w:rPr>
        <w:t>. Järelevalve tuvastas ka mitmeid ebatäpsusi Teie arvestuses ettemaksude osas, millised on kohtutäitur kas tagastanud või mille kohta on esitatud kohtutäituri otsus, et puudub alus ettemaksu tagastamiseks.</w:t>
      </w:r>
    </w:p>
    <w:p w14:paraId="7C028F87" w14:textId="77777777" w:rsidR="00184C17" w:rsidRDefault="00184C17" w:rsidP="00184C17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5DC4B84" w14:textId="778CAFDC" w:rsidR="00184C17" w:rsidRDefault="00184C17" w:rsidP="00184C17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Palu</w:t>
      </w:r>
      <w:r w:rsidR="00CA2AD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Teil kontrollida ja </w:t>
      </w:r>
      <w:r w:rsidR="00CA2AD8">
        <w:rPr>
          <w:rFonts w:ascii="Times New Roman" w:hAnsi="Times New Roman"/>
          <w:sz w:val="24"/>
          <w:szCs w:val="24"/>
        </w:rPr>
        <w:t>põhjendatud juhul eemaldada arvestusest järgmised ettemaksud:</w:t>
      </w:r>
    </w:p>
    <w:p w14:paraId="6A834E14" w14:textId="4C088023" w:rsidR="007B3AC7" w:rsidRDefault="00514CD6" w:rsidP="007B3AC7">
      <w:pPr>
        <w:pStyle w:val="Vahedeta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Kersti Kaljula </w:t>
      </w:r>
      <w:r w:rsidR="007B3AC7">
        <w:rPr>
          <w:rFonts w:ascii="Times New Roman" w:hAnsi="Times New Roman"/>
          <w:sz w:val="24"/>
          <w:szCs w:val="24"/>
        </w:rPr>
        <w:t xml:space="preserve">arvestusest </w:t>
      </w:r>
      <w:r w:rsidRPr="00514CD6">
        <w:rPr>
          <w:rFonts w:ascii="Times New Roman" w:hAnsi="Times New Roman"/>
          <w:sz w:val="24"/>
          <w:szCs w:val="24"/>
        </w:rPr>
        <w:t xml:space="preserve">3 ettemaksu </w:t>
      </w:r>
      <w:r w:rsidR="007B3AC7">
        <w:rPr>
          <w:rFonts w:ascii="Times New Roman" w:hAnsi="Times New Roman"/>
          <w:sz w:val="24"/>
          <w:szCs w:val="24"/>
        </w:rPr>
        <w:t>kogu</w:t>
      </w:r>
      <w:r w:rsidRPr="00514CD6">
        <w:rPr>
          <w:rFonts w:ascii="Times New Roman" w:hAnsi="Times New Roman"/>
          <w:sz w:val="24"/>
          <w:szCs w:val="24"/>
        </w:rPr>
        <w:t>summas 72,80 eurot</w:t>
      </w:r>
      <w:r w:rsidR="007B3AC7">
        <w:rPr>
          <w:rFonts w:ascii="Times New Roman" w:hAnsi="Times New Roman"/>
          <w:sz w:val="24"/>
          <w:szCs w:val="24"/>
        </w:rPr>
        <w:t>;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296"/>
        <w:gridCol w:w="2101"/>
        <w:gridCol w:w="1015"/>
        <w:gridCol w:w="4225"/>
      </w:tblGrid>
      <w:tr w:rsidR="007B3AC7" w:rsidRPr="007B3AC7" w14:paraId="7DF66C6D" w14:textId="77777777" w:rsidTr="007B3AC7">
        <w:trPr>
          <w:trHeight w:val="300"/>
        </w:trPr>
        <w:tc>
          <w:tcPr>
            <w:tcW w:w="1296" w:type="dxa"/>
            <w:noWrap/>
            <w:hideMark/>
          </w:tcPr>
          <w:p w14:paraId="13A8F655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Viitetekst</w:t>
            </w:r>
          </w:p>
        </w:tc>
        <w:tc>
          <w:tcPr>
            <w:tcW w:w="2101" w:type="dxa"/>
            <w:noWrap/>
            <w:hideMark/>
          </w:tcPr>
          <w:p w14:paraId="53FEDA91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Lahend</w:t>
            </w:r>
          </w:p>
        </w:tc>
        <w:tc>
          <w:tcPr>
            <w:tcW w:w="1015" w:type="dxa"/>
            <w:noWrap/>
            <w:hideMark/>
          </w:tcPr>
          <w:p w14:paraId="7313D5A6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 xml:space="preserve">Summa </w:t>
            </w:r>
          </w:p>
        </w:tc>
        <w:tc>
          <w:tcPr>
            <w:tcW w:w="4225" w:type="dxa"/>
            <w:noWrap/>
            <w:hideMark/>
          </w:tcPr>
          <w:p w14:paraId="5AF82D80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kommentaar</w:t>
            </w:r>
          </w:p>
        </w:tc>
      </w:tr>
      <w:tr w:rsidR="007B3AC7" w:rsidRPr="007B3AC7" w14:paraId="7A0FAF25" w14:textId="77777777" w:rsidTr="007B3AC7">
        <w:trPr>
          <w:trHeight w:val="300"/>
        </w:trPr>
        <w:tc>
          <w:tcPr>
            <w:tcW w:w="1296" w:type="dxa"/>
            <w:noWrap/>
            <w:hideMark/>
          </w:tcPr>
          <w:p w14:paraId="71AA8522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172230364</w:t>
            </w:r>
          </w:p>
        </w:tc>
        <w:tc>
          <w:tcPr>
            <w:tcW w:w="2101" w:type="dxa"/>
            <w:noWrap/>
            <w:hideMark/>
          </w:tcPr>
          <w:p w14:paraId="35C26D27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2230,23,194998/1</w:t>
            </w:r>
          </w:p>
        </w:tc>
        <w:tc>
          <w:tcPr>
            <w:tcW w:w="1015" w:type="dxa"/>
            <w:noWrap/>
            <w:hideMark/>
          </w:tcPr>
          <w:p w14:paraId="7EE2381F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4225" w:type="dxa"/>
            <w:noWrap/>
            <w:hideMark/>
          </w:tcPr>
          <w:p w14:paraId="478FFDFD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ettemaksu ei tasutud, nõue täideti enne menetluse alustamist</w:t>
            </w:r>
          </w:p>
        </w:tc>
      </w:tr>
      <w:tr w:rsidR="007B3AC7" w:rsidRPr="007B3AC7" w14:paraId="1E9CE02B" w14:textId="77777777" w:rsidTr="007B3AC7">
        <w:trPr>
          <w:trHeight w:val="300"/>
        </w:trPr>
        <w:tc>
          <w:tcPr>
            <w:tcW w:w="1296" w:type="dxa"/>
            <w:noWrap/>
            <w:hideMark/>
          </w:tcPr>
          <w:p w14:paraId="46BF0F49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172240097</w:t>
            </w:r>
          </w:p>
        </w:tc>
        <w:tc>
          <w:tcPr>
            <w:tcW w:w="2101" w:type="dxa"/>
            <w:noWrap/>
            <w:hideMark/>
          </w:tcPr>
          <w:p w14:paraId="2ABA2C47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263024000566/1</w:t>
            </w:r>
          </w:p>
        </w:tc>
        <w:tc>
          <w:tcPr>
            <w:tcW w:w="1015" w:type="dxa"/>
            <w:noWrap/>
            <w:hideMark/>
          </w:tcPr>
          <w:p w14:paraId="43416195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24,40</w:t>
            </w:r>
          </w:p>
        </w:tc>
        <w:tc>
          <w:tcPr>
            <w:tcW w:w="4225" w:type="dxa"/>
            <w:noWrap/>
            <w:hideMark/>
          </w:tcPr>
          <w:p w14:paraId="3E49570A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ettemaksu ei tasutud, nõue täideti enne menetluse alustamist</w:t>
            </w:r>
          </w:p>
        </w:tc>
      </w:tr>
      <w:tr w:rsidR="007B3AC7" w:rsidRPr="007B3AC7" w14:paraId="3AA2C9AD" w14:textId="77777777" w:rsidTr="007B3AC7">
        <w:trPr>
          <w:trHeight w:val="300"/>
        </w:trPr>
        <w:tc>
          <w:tcPr>
            <w:tcW w:w="1296" w:type="dxa"/>
            <w:noWrap/>
            <w:hideMark/>
          </w:tcPr>
          <w:p w14:paraId="03509AAE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172240106</w:t>
            </w:r>
          </w:p>
        </w:tc>
        <w:tc>
          <w:tcPr>
            <w:tcW w:w="2101" w:type="dxa"/>
            <w:noWrap/>
            <w:hideMark/>
          </w:tcPr>
          <w:p w14:paraId="464ABC82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2230,24,054165/1</w:t>
            </w:r>
          </w:p>
        </w:tc>
        <w:tc>
          <w:tcPr>
            <w:tcW w:w="1015" w:type="dxa"/>
            <w:noWrap/>
            <w:hideMark/>
          </w:tcPr>
          <w:p w14:paraId="3C2EA304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24,40</w:t>
            </w:r>
          </w:p>
        </w:tc>
        <w:tc>
          <w:tcPr>
            <w:tcW w:w="4225" w:type="dxa"/>
            <w:noWrap/>
            <w:hideMark/>
          </w:tcPr>
          <w:p w14:paraId="6430AE7C" w14:textId="77777777" w:rsidR="007B3AC7" w:rsidRPr="007B3AC7" w:rsidRDefault="007B3AC7" w:rsidP="007B3AC7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ettemaksu ei tasutud, nõue täideti enne menetluse alustamist</w:t>
            </w:r>
          </w:p>
        </w:tc>
      </w:tr>
    </w:tbl>
    <w:p w14:paraId="0773782C" w14:textId="77777777" w:rsidR="0078238B" w:rsidRPr="0078238B" w:rsidRDefault="0078238B" w:rsidP="0078238B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18AC7CFB" w14:textId="08FDB0C7" w:rsidR="00A460EC" w:rsidRDefault="00514CD6" w:rsidP="007B3AC7">
      <w:pPr>
        <w:pStyle w:val="Vahedeta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Taive </w:t>
      </w:r>
      <w:proofErr w:type="spellStart"/>
      <w:r>
        <w:rPr>
          <w:rFonts w:ascii="Times New Roman" w:hAnsi="Times New Roman"/>
          <w:sz w:val="24"/>
          <w:szCs w:val="24"/>
        </w:rPr>
        <w:t>Peedosaar</w:t>
      </w:r>
      <w:r w:rsidR="007B3AC7">
        <w:rPr>
          <w:rFonts w:ascii="Times New Roman" w:hAnsi="Times New Roman"/>
          <w:sz w:val="24"/>
          <w:szCs w:val="24"/>
        </w:rPr>
        <w:t>e</w:t>
      </w:r>
      <w:proofErr w:type="spellEnd"/>
      <w:r w:rsidRPr="00C97900">
        <w:rPr>
          <w:rFonts w:ascii="Times New Roman" w:hAnsi="Times New Roman"/>
          <w:sz w:val="24"/>
        </w:rPr>
        <w:t xml:space="preserve"> arvestusest 3 ettemaksu </w:t>
      </w:r>
      <w:r w:rsidR="007B3AC7">
        <w:rPr>
          <w:rFonts w:ascii="Times New Roman" w:hAnsi="Times New Roman"/>
          <w:sz w:val="24"/>
        </w:rPr>
        <w:t>kogu</w:t>
      </w:r>
      <w:r w:rsidRPr="00C97900">
        <w:rPr>
          <w:rFonts w:ascii="Times New Roman" w:hAnsi="Times New Roman"/>
          <w:sz w:val="24"/>
        </w:rPr>
        <w:t xml:space="preserve">summas </w:t>
      </w:r>
      <w:r>
        <w:rPr>
          <w:rFonts w:ascii="Times New Roman" w:hAnsi="Times New Roman"/>
          <w:sz w:val="24"/>
        </w:rPr>
        <w:t>42,60</w:t>
      </w:r>
      <w:r w:rsidRPr="00C97900">
        <w:rPr>
          <w:rFonts w:ascii="Times New Roman" w:hAnsi="Times New Roman"/>
          <w:sz w:val="24"/>
        </w:rPr>
        <w:t xml:space="preserve"> eurot</w:t>
      </w:r>
      <w:r w:rsidR="00A460EC">
        <w:rPr>
          <w:rFonts w:ascii="Times New Roman" w:hAnsi="Times New Roman"/>
          <w:sz w:val="24"/>
        </w:rPr>
        <w:t>;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63"/>
        <w:gridCol w:w="2033"/>
        <w:gridCol w:w="996"/>
        <w:gridCol w:w="4238"/>
        <w:gridCol w:w="7"/>
      </w:tblGrid>
      <w:tr w:rsidR="00A460EC" w:rsidRPr="007B3AC7" w14:paraId="1ACCAF31" w14:textId="77777777" w:rsidTr="00A460EC">
        <w:trPr>
          <w:trHeight w:val="300"/>
        </w:trPr>
        <w:tc>
          <w:tcPr>
            <w:tcW w:w="1363" w:type="dxa"/>
            <w:noWrap/>
            <w:hideMark/>
          </w:tcPr>
          <w:p w14:paraId="4E3ED85B" w14:textId="77777777" w:rsidR="00A460EC" w:rsidRPr="007B3AC7" w:rsidRDefault="00A460EC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Viitetekst</w:t>
            </w:r>
          </w:p>
        </w:tc>
        <w:tc>
          <w:tcPr>
            <w:tcW w:w="2033" w:type="dxa"/>
            <w:noWrap/>
            <w:hideMark/>
          </w:tcPr>
          <w:p w14:paraId="5BFEE742" w14:textId="77777777" w:rsidR="00A460EC" w:rsidRPr="007B3AC7" w:rsidRDefault="00A460EC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Lahend</w:t>
            </w:r>
          </w:p>
        </w:tc>
        <w:tc>
          <w:tcPr>
            <w:tcW w:w="996" w:type="dxa"/>
            <w:noWrap/>
            <w:hideMark/>
          </w:tcPr>
          <w:p w14:paraId="5CFAC4C3" w14:textId="77777777" w:rsidR="00A460EC" w:rsidRPr="007B3AC7" w:rsidRDefault="00A460EC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 xml:space="preserve">Summa </w:t>
            </w:r>
          </w:p>
        </w:tc>
        <w:tc>
          <w:tcPr>
            <w:tcW w:w="4245" w:type="dxa"/>
            <w:gridSpan w:val="2"/>
            <w:noWrap/>
            <w:hideMark/>
          </w:tcPr>
          <w:p w14:paraId="1B5B5B5D" w14:textId="77777777" w:rsidR="00A460EC" w:rsidRPr="007B3AC7" w:rsidRDefault="00A460EC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kommentaar</w:t>
            </w:r>
          </w:p>
        </w:tc>
      </w:tr>
      <w:tr w:rsidR="00A460EC" w:rsidRPr="00A460EC" w14:paraId="54B60C37" w14:textId="77777777" w:rsidTr="00A460EC">
        <w:trPr>
          <w:gridAfter w:val="1"/>
          <w:wAfter w:w="7" w:type="dxa"/>
          <w:trHeight w:val="300"/>
        </w:trPr>
        <w:tc>
          <w:tcPr>
            <w:tcW w:w="1363" w:type="dxa"/>
            <w:noWrap/>
            <w:hideMark/>
          </w:tcPr>
          <w:p w14:paraId="27881052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119180021</w:t>
            </w:r>
          </w:p>
        </w:tc>
        <w:tc>
          <w:tcPr>
            <w:tcW w:w="2033" w:type="dxa"/>
            <w:noWrap/>
            <w:hideMark/>
          </w:tcPr>
          <w:p w14:paraId="29E6F01C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2840,17,001440/6</w:t>
            </w:r>
          </w:p>
        </w:tc>
        <w:tc>
          <w:tcPr>
            <w:tcW w:w="996" w:type="dxa"/>
            <w:noWrap/>
            <w:hideMark/>
          </w:tcPr>
          <w:p w14:paraId="1B961F3E" w14:textId="61020F31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11,4</w:t>
            </w:r>
            <w:r w:rsidR="000930D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38" w:type="dxa"/>
            <w:noWrap/>
            <w:hideMark/>
          </w:tcPr>
          <w:p w14:paraId="6939426C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tagastamata jätmise otsus on tehtud 29.06.2022</w:t>
            </w:r>
          </w:p>
        </w:tc>
      </w:tr>
      <w:tr w:rsidR="00A460EC" w:rsidRPr="00A460EC" w14:paraId="5ECA63EC" w14:textId="77777777" w:rsidTr="00A460EC">
        <w:trPr>
          <w:gridAfter w:val="1"/>
          <w:wAfter w:w="7" w:type="dxa"/>
          <w:trHeight w:val="300"/>
        </w:trPr>
        <w:tc>
          <w:tcPr>
            <w:tcW w:w="1363" w:type="dxa"/>
            <w:noWrap/>
            <w:hideMark/>
          </w:tcPr>
          <w:p w14:paraId="66FF71CB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119180051</w:t>
            </w:r>
          </w:p>
        </w:tc>
        <w:tc>
          <w:tcPr>
            <w:tcW w:w="2033" w:type="dxa"/>
            <w:noWrap/>
            <w:hideMark/>
          </w:tcPr>
          <w:p w14:paraId="70BD7473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2780,17,010597/1</w:t>
            </w:r>
          </w:p>
        </w:tc>
        <w:tc>
          <w:tcPr>
            <w:tcW w:w="996" w:type="dxa"/>
            <w:noWrap/>
            <w:hideMark/>
          </w:tcPr>
          <w:p w14:paraId="2F295BB6" w14:textId="0EBDA7EE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7,2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38" w:type="dxa"/>
            <w:noWrap/>
            <w:hideMark/>
          </w:tcPr>
          <w:p w14:paraId="60B01960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tagastamata jätmise otsus on tehtud 24.09.2018</w:t>
            </w:r>
          </w:p>
        </w:tc>
      </w:tr>
      <w:tr w:rsidR="00A460EC" w:rsidRPr="00A460EC" w14:paraId="6D1F81AF" w14:textId="77777777" w:rsidTr="00A460EC">
        <w:trPr>
          <w:gridAfter w:val="1"/>
          <w:wAfter w:w="7" w:type="dxa"/>
          <w:trHeight w:val="300"/>
        </w:trPr>
        <w:tc>
          <w:tcPr>
            <w:tcW w:w="1363" w:type="dxa"/>
            <w:noWrap/>
            <w:hideMark/>
          </w:tcPr>
          <w:p w14:paraId="15682BBB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119220356</w:t>
            </w:r>
          </w:p>
        </w:tc>
        <w:tc>
          <w:tcPr>
            <w:tcW w:w="2033" w:type="dxa"/>
            <w:noWrap/>
            <w:hideMark/>
          </w:tcPr>
          <w:p w14:paraId="586253FD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2780,22,004459/3</w:t>
            </w:r>
          </w:p>
        </w:tc>
        <w:tc>
          <w:tcPr>
            <w:tcW w:w="996" w:type="dxa"/>
            <w:noWrap/>
            <w:hideMark/>
          </w:tcPr>
          <w:p w14:paraId="4F3CED72" w14:textId="23FD9770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38" w:type="dxa"/>
            <w:noWrap/>
            <w:hideMark/>
          </w:tcPr>
          <w:p w14:paraId="6F6E14C3" w14:textId="77777777" w:rsidR="00A460EC" w:rsidRPr="00A460EC" w:rsidRDefault="00A460EC" w:rsidP="00A460EC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A460EC">
              <w:rPr>
                <w:rFonts w:ascii="Times New Roman" w:hAnsi="Times New Roman"/>
                <w:sz w:val="24"/>
              </w:rPr>
              <w:t>makstud 23.02.2023</w:t>
            </w:r>
          </w:p>
        </w:tc>
      </w:tr>
    </w:tbl>
    <w:p w14:paraId="6D36B20C" w14:textId="77777777" w:rsidR="0078238B" w:rsidRPr="0078238B" w:rsidRDefault="0078238B" w:rsidP="0078238B">
      <w:pPr>
        <w:pStyle w:val="Vahedeta"/>
        <w:ind w:left="426"/>
        <w:rPr>
          <w:rFonts w:ascii="Times New Roman" w:hAnsi="Times New Roman"/>
          <w:sz w:val="24"/>
        </w:rPr>
      </w:pPr>
    </w:p>
    <w:p w14:paraId="78C5BB6C" w14:textId="73D5D419" w:rsidR="00A460EC" w:rsidRDefault="00514CD6" w:rsidP="00A460EC">
      <w:pPr>
        <w:pStyle w:val="Vahedeta"/>
        <w:numPr>
          <w:ilvl w:val="0"/>
          <w:numId w:val="36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Kaire </w:t>
      </w:r>
      <w:proofErr w:type="spellStart"/>
      <w:r>
        <w:rPr>
          <w:rFonts w:ascii="Times New Roman" w:hAnsi="Times New Roman"/>
          <w:sz w:val="24"/>
          <w:szCs w:val="24"/>
        </w:rPr>
        <w:t>Põlts</w:t>
      </w:r>
      <w:r w:rsidR="00A460EC">
        <w:rPr>
          <w:rFonts w:ascii="Times New Roman" w:hAnsi="Times New Roman"/>
          <w:sz w:val="24"/>
          <w:szCs w:val="24"/>
        </w:rPr>
        <w:t>i</w:t>
      </w:r>
      <w:proofErr w:type="spellEnd"/>
      <w:r w:rsidRPr="00C97900">
        <w:rPr>
          <w:rFonts w:ascii="Times New Roman" w:hAnsi="Times New Roman"/>
          <w:sz w:val="24"/>
        </w:rPr>
        <w:t xml:space="preserve"> arvestusest </w:t>
      </w:r>
      <w:r>
        <w:rPr>
          <w:rFonts w:ascii="Times New Roman" w:hAnsi="Times New Roman"/>
          <w:sz w:val="24"/>
        </w:rPr>
        <w:t>40</w:t>
      </w:r>
      <w:r w:rsidRPr="00C97900">
        <w:rPr>
          <w:rFonts w:ascii="Times New Roman" w:hAnsi="Times New Roman"/>
          <w:sz w:val="24"/>
        </w:rPr>
        <w:t xml:space="preserve"> ettemaksu </w:t>
      </w:r>
      <w:r w:rsidR="00A460EC">
        <w:rPr>
          <w:rFonts w:ascii="Times New Roman" w:hAnsi="Times New Roman"/>
          <w:sz w:val="24"/>
        </w:rPr>
        <w:t>kogu</w:t>
      </w:r>
      <w:r w:rsidRPr="00C97900">
        <w:rPr>
          <w:rFonts w:ascii="Times New Roman" w:hAnsi="Times New Roman"/>
          <w:sz w:val="24"/>
        </w:rPr>
        <w:t xml:space="preserve">summas </w:t>
      </w:r>
      <w:r>
        <w:rPr>
          <w:rFonts w:ascii="Times New Roman" w:hAnsi="Times New Roman"/>
          <w:sz w:val="24"/>
        </w:rPr>
        <w:t>867,20</w:t>
      </w:r>
      <w:r w:rsidRPr="00C97900">
        <w:rPr>
          <w:rFonts w:ascii="Times New Roman" w:hAnsi="Times New Roman"/>
          <w:sz w:val="24"/>
        </w:rPr>
        <w:t xml:space="preserve"> eurot</w:t>
      </w:r>
      <w:r w:rsidR="00A460EC">
        <w:rPr>
          <w:rFonts w:ascii="Times New Roman" w:hAnsi="Times New Roman"/>
          <w:sz w:val="24"/>
        </w:rPr>
        <w:t>;</w:t>
      </w:r>
    </w:p>
    <w:tbl>
      <w:tblPr>
        <w:tblStyle w:val="Kontuurtabel"/>
        <w:tblW w:w="8642" w:type="dxa"/>
        <w:tblLook w:val="04A0" w:firstRow="1" w:lastRow="0" w:firstColumn="1" w:lastColumn="0" w:noHBand="0" w:noVBand="1"/>
      </w:tblPr>
      <w:tblGrid>
        <w:gridCol w:w="1413"/>
        <w:gridCol w:w="1983"/>
        <w:gridCol w:w="996"/>
        <w:gridCol w:w="4250"/>
      </w:tblGrid>
      <w:tr w:rsidR="0051158D" w:rsidRPr="007B3AC7" w14:paraId="19B480F5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1E3DAC7" w14:textId="77777777" w:rsidR="0051158D" w:rsidRPr="007B3AC7" w:rsidRDefault="0051158D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Viitetekst</w:t>
            </w:r>
          </w:p>
        </w:tc>
        <w:tc>
          <w:tcPr>
            <w:tcW w:w="1983" w:type="dxa"/>
            <w:noWrap/>
            <w:hideMark/>
          </w:tcPr>
          <w:p w14:paraId="3D4CC016" w14:textId="77777777" w:rsidR="0051158D" w:rsidRPr="007B3AC7" w:rsidRDefault="0051158D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Lahend</w:t>
            </w:r>
          </w:p>
        </w:tc>
        <w:tc>
          <w:tcPr>
            <w:tcW w:w="996" w:type="dxa"/>
            <w:noWrap/>
            <w:hideMark/>
          </w:tcPr>
          <w:p w14:paraId="4471E3E2" w14:textId="77777777" w:rsidR="0051158D" w:rsidRPr="007B3AC7" w:rsidRDefault="0051158D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 xml:space="preserve">Summa </w:t>
            </w:r>
          </w:p>
        </w:tc>
        <w:tc>
          <w:tcPr>
            <w:tcW w:w="4245" w:type="dxa"/>
            <w:noWrap/>
            <w:hideMark/>
          </w:tcPr>
          <w:p w14:paraId="60403169" w14:textId="77777777" w:rsidR="0051158D" w:rsidRPr="007B3AC7" w:rsidRDefault="0051158D" w:rsidP="005D3240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kommentaar</w:t>
            </w:r>
          </w:p>
        </w:tc>
      </w:tr>
      <w:tr w:rsidR="0051158D" w:rsidRPr="0051158D" w14:paraId="2126D821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009F4F8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lastRenderedPageBreak/>
              <w:t>25150072</w:t>
            </w:r>
          </w:p>
        </w:tc>
        <w:tc>
          <w:tcPr>
            <w:tcW w:w="1983" w:type="dxa"/>
            <w:noWrap/>
            <w:hideMark/>
          </w:tcPr>
          <w:p w14:paraId="7ABA2B9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2303,14,000870/4</w:t>
            </w:r>
          </w:p>
        </w:tc>
        <w:tc>
          <w:tcPr>
            <w:tcW w:w="996" w:type="dxa"/>
            <w:noWrap/>
            <w:hideMark/>
          </w:tcPr>
          <w:p w14:paraId="5326C88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22,8</w:t>
            </w:r>
          </w:p>
        </w:tc>
        <w:tc>
          <w:tcPr>
            <w:tcW w:w="4250" w:type="dxa"/>
            <w:noWrap/>
            <w:hideMark/>
          </w:tcPr>
          <w:p w14:paraId="11E88AF0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30.01.2024</w:t>
            </w:r>
          </w:p>
        </w:tc>
      </w:tr>
      <w:tr w:rsidR="0051158D" w:rsidRPr="0051158D" w14:paraId="17412305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6A3E33A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noWrap/>
            <w:hideMark/>
          </w:tcPr>
          <w:p w14:paraId="6F50099F" w14:textId="7B5D4ECD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231715000672</w:t>
            </w:r>
          </w:p>
        </w:tc>
        <w:tc>
          <w:tcPr>
            <w:tcW w:w="996" w:type="dxa"/>
            <w:noWrap/>
            <w:hideMark/>
          </w:tcPr>
          <w:p w14:paraId="6C8DF9F1" w14:textId="136F397D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7,2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1DBA8305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makstud 9.10.2020</w:t>
            </w:r>
          </w:p>
        </w:tc>
      </w:tr>
      <w:tr w:rsidR="0051158D" w:rsidRPr="0051158D" w14:paraId="05EDCF91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38E9463E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noWrap/>
            <w:hideMark/>
          </w:tcPr>
          <w:p w14:paraId="683880AD" w14:textId="48CE91C1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231715010075</w:t>
            </w:r>
          </w:p>
        </w:tc>
        <w:tc>
          <w:tcPr>
            <w:tcW w:w="996" w:type="dxa"/>
            <w:noWrap/>
            <w:hideMark/>
          </w:tcPr>
          <w:p w14:paraId="5AAD69FA" w14:textId="2CFD3306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7,2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49C782B2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16.12.2022</w:t>
            </w:r>
          </w:p>
        </w:tc>
      </w:tr>
      <w:tr w:rsidR="0051158D" w:rsidRPr="0051158D" w14:paraId="64CE70A0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0F40AC8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25160001</w:t>
            </w:r>
          </w:p>
        </w:tc>
        <w:tc>
          <w:tcPr>
            <w:tcW w:w="1983" w:type="dxa"/>
            <w:noWrap/>
            <w:hideMark/>
          </w:tcPr>
          <w:p w14:paraId="3F28132F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2315,16,006940/2</w:t>
            </w:r>
          </w:p>
        </w:tc>
        <w:tc>
          <w:tcPr>
            <w:tcW w:w="996" w:type="dxa"/>
            <w:noWrap/>
            <w:hideMark/>
          </w:tcPr>
          <w:p w14:paraId="7F74BEDF" w14:textId="089B3304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7,2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3CCB782F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27.12.2023</w:t>
            </w:r>
          </w:p>
        </w:tc>
      </w:tr>
      <w:tr w:rsidR="0051158D" w:rsidRPr="0051158D" w14:paraId="43CA950E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5EC383E3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25160097</w:t>
            </w:r>
          </w:p>
        </w:tc>
        <w:tc>
          <w:tcPr>
            <w:tcW w:w="1983" w:type="dxa"/>
            <w:noWrap/>
            <w:hideMark/>
          </w:tcPr>
          <w:p w14:paraId="0DA78C89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2316,16,008681/4</w:t>
            </w:r>
          </w:p>
        </w:tc>
        <w:tc>
          <w:tcPr>
            <w:tcW w:w="996" w:type="dxa"/>
            <w:noWrap/>
            <w:hideMark/>
          </w:tcPr>
          <w:p w14:paraId="6FC71AEA" w14:textId="4500DF05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7,2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44607739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makstud 9.02.2024</w:t>
            </w:r>
          </w:p>
        </w:tc>
      </w:tr>
      <w:tr w:rsidR="0051158D" w:rsidRPr="0051158D" w14:paraId="5257E2B6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4DC521A3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25170427</w:t>
            </w:r>
          </w:p>
        </w:tc>
        <w:tc>
          <w:tcPr>
            <w:tcW w:w="1983" w:type="dxa"/>
            <w:noWrap/>
            <w:hideMark/>
          </w:tcPr>
          <w:p w14:paraId="1EA8451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2302,16,017515/8</w:t>
            </w:r>
          </w:p>
        </w:tc>
        <w:tc>
          <w:tcPr>
            <w:tcW w:w="996" w:type="dxa"/>
            <w:noWrap/>
            <w:hideMark/>
          </w:tcPr>
          <w:p w14:paraId="386FDCF3" w14:textId="4D788FFE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22,8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367C1C56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7.01.2021</w:t>
            </w:r>
          </w:p>
        </w:tc>
      </w:tr>
      <w:tr w:rsidR="0051158D" w:rsidRPr="0051158D" w14:paraId="5F3BF266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10A1474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25180120</w:t>
            </w:r>
          </w:p>
        </w:tc>
        <w:tc>
          <w:tcPr>
            <w:tcW w:w="1983" w:type="dxa"/>
            <w:noWrap/>
            <w:hideMark/>
          </w:tcPr>
          <w:p w14:paraId="1638E6A9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2302,18,000513/3</w:t>
            </w:r>
          </w:p>
        </w:tc>
        <w:tc>
          <w:tcPr>
            <w:tcW w:w="996" w:type="dxa"/>
            <w:noWrap/>
            <w:hideMark/>
          </w:tcPr>
          <w:p w14:paraId="1FF58FC7" w14:textId="6502989D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2A99897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23.01.2019</w:t>
            </w:r>
          </w:p>
        </w:tc>
      </w:tr>
      <w:tr w:rsidR="0051158D" w:rsidRPr="0051158D" w14:paraId="785C45ED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19CF0E2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25180168</w:t>
            </w:r>
          </w:p>
        </w:tc>
        <w:tc>
          <w:tcPr>
            <w:tcW w:w="1983" w:type="dxa"/>
            <w:noWrap/>
            <w:hideMark/>
          </w:tcPr>
          <w:p w14:paraId="375F5CA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2317,18,001835/2</w:t>
            </w:r>
          </w:p>
        </w:tc>
        <w:tc>
          <w:tcPr>
            <w:tcW w:w="996" w:type="dxa"/>
            <w:noWrap/>
            <w:hideMark/>
          </w:tcPr>
          <w:p w14:paraId="6072C5D0" w14:textId="2FA59E7F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7,2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2E1BB785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3.07.2024</w:t>
            </w:r>
          </w:p>
        </w:tc>
      </w:tr>
      <w:tr w:rsidR="0051158D" w:rsidRPr="0051158D" w14:paraId="535B7CDA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06F3826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25180248</w:t>
            </w:r>
          </w:p>
        </w:tc>
        <w:tc>
          <w:tcPr>
            <w:tcW w:w="1983" w:type="dxa"/>
            <w:noWrap/>
            <w:hideMark/>
          </w:tcPr>
          <w:p w14:paraId="46DF1D4F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2510,17,003158/1</w:t>
            </w:r>
          </w:p>
        </w:tc>
        <w:tc>
          <w:tcPr>
            <w:tcW w:w="996" w:type="dxa"/>
            <w:noWrap/>
            <w:hideMark/>
          </w:tcPr>
          <w:p w14:paraId="787442C0" w14:textId="7FBE3158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12,6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1F31C4E6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20.04.2021</w:t>
            </w:r>
          </w:p>
        </w:tc>
      </w:tr>
      <w:tr w:rsidR="0051158D" w:rsidRPr="0051158D" w14:paraId="3F6F3E11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77D1941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25180390</w:t>
            </w:r>
          </w:p>
        </w:tc>
        <w:tc>
          <w:tcPr>
            <w:tcW w:w="1983" w:type="dxa"/>
            <w:noWrap/>
            <w:hideMark/>
          </w:tcPr>
          <w:p w14:paraId="3E2BB2A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2317,18,007851/2</w:t>
            </w:r>
          </w:p>
        </w:tc>
        <w:tc>
          <w:tcPr>
            <w:tcW w:w="996" w:type="dxa"/>
            <w:noWrap/>
            <w:hideMark/>
          </w:tcPr>
          <w:p w14:paraId="2D710789" w14:textId="3E77FA8D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7,2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643AD0F5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16.04.2024</w:t>
            </w:r>
          </w:p>
        </w:tc>
      </w:tr>
      <w:tr w:rsidR="0051158D" w:rsidRPr="0051158D" w14:paraId="29F5EA7D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9ACDDB5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25180401</w:t>
            </w:r>
          </w:p>
        </w:tc>
        <w:tc>
          <w:tcPr>
            <w:tcW w:w="1983" w:type="dxa"/>
            <w:noWrap/>
            <w:hideMark/>
          </w:tcPr>
          <w:p w14:paraId="67C21FD3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2316,18,003964/2</w:t>
            </w:r>
          </w:p>
        </w:tc>
        <w:tc>
          <w:tcPr>
            <w:tcW w:w="996" w:type="dxa"/>
            <w:noWrap/>
            <w:hideMark/>
          </w:tcPr>
          <w:p w14:paraId="1D4BCEE6" w14:textId="1424965E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004D20F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14.09.2023</w:t>
            </w:r>
          </w:p>
        </w:tc>
      </w:tr>
      <w:tr w:rsidR="0051158D" w:rsidRPr="0051158D" w14:paraId="771A8AC1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5A31799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25190015</w:t>
            </w:r>
          </w:p>
        </w:tc>
        <w:tc>
          <w:tcPr>
            <w:tcW w:w="1983" w:type="dxa"/>
            <w:noWrap/>
            <w:hideMark/>
          </w:tcPr>
          <w:p w14:paraId="37120586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2315,18,006604/2</w:t>
            </w:r>
          </w:p>
        </w:tc>
        <w:tc>
          <w:tcPr>
            <w:tcW w:w="996" w:type="dxa"/>
            <w:noWrap/>
            <w:hideMark/>
          </w:tcPr>
          <w:p w14:paraId="496AA897" w14:textId="07443C24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BD28A91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13.01.2023</w:t>
            </w:r>
          </w:p>
        </w:tc>
      </w:tr>
      <w:tr w:rsidR="0051158D" w:rsidRPr="0051158D" w14:paraId="2E27DC41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504A0327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25190362</w:t>
            </w:r>
          </w:p>
        </w:tc>
        <w:tc>
          <w:tcPr>
            <w:tcW w:w="1983" w:type="dxa"/>
            <w:noWrap/>
            <w:hideMark/>
          </w:tcPr>
          <w:p w14:paraId="4267BE8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2315,19,005286/2</w:t>
            </w:r>
          </w:p>
        </w:tc>
        <w:tc>
          <w:tcPr>
            <w:tcW w:w="996" w:type="dxa"/>
            <w:noWrap/>
            <w:hideMark/>
          </w:tcPr>
          <w:p w14:paraId="2104B582" w14:textId="13DE1E86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4CB3F0C0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12.09.2019</w:t>
            </w:r>
          </w:p>
        </w:tc>
      </w:tr>
      <w:tr w:rsidR="0051158D" w:rsidRPr="0051158D" w14:paraId="0FCE32FD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4A396FA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25200172</w:t>
            </w:r>
          </w:p>
        </w:tc>
        <w:tc>
          <w:tcPr>
            <w:tcW w:w="1983" w:type="dxa"/>
            <w:noWrap/>
            <w:hideMark/>
          </w:tcPr>
          <w:p w14:paraId="187DECF5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2316,19,009145/3</w:t>
            </w:r>
          </w:p>
        </w:tc>
        <w:tc>
          <w:tcPr>
            <w:tcW w:w="996" w:type="dxa"/>
            <w:noWrap/>
            <w:hideMark/>
          </w:tcPr>
          <w:p w14:paraId="31F833D1" w14:textId="772B4FE9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9E8B757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25.04.2022</w:t>
            </w:r>
          </w:p>
        </w:tc>
      </w:tr>
      <w:tr w:rsidR="0051158D" w:rsidRPr="0051158D" w14:paraId="16DAD092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7486D818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25200446</w:t>
            </w:r>
          </w:p>
        </w:tc>
        <w:tc>
          <w:tcPr>
            <w:tcW w:w="1983" w:type="dxa"/>
            <w:noWrap/>
            <w:hideMark/>
          </w:tcPr>
          <w:p w14:paraId="741CF5C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2590,20,002205/4</w:t>
            </w:r>
          </w:p>
        </w:tc>
        <w:tc>
          <w:tcPr>
            <w:tcW w:w="996" w:type="dxa"/>
            <w:noWrap/>
            <w:hideMark/>
          </w:tcPr>
          <w:p w14:paraId="160E6E4D" w14:textId="430F7851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42AA35B2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15.01.2024</w:t>
            </w:r>
          </w:p>
        </w:tc>
      </w:tr>
      <w:tr w:rsidR="0051158D" w:rsidRPr="0051158D" w14:paraId="436D031C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638041E3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25200564</w:t>
            </w:r>
          </w:p>
        </w:tc>
        <w:tc>
          <w:tcPr>
            <w:tcW w:w="1983" w:type="dxa"/>
            <w:noWrap/>
            <w:hideMark/>
          </w:tcPr>
          <w:p w14:paraId="4A6C7AEE" w14:textId="69AFAC3B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231719009506</w:t>
            </w:r>
          </w:p>
        </w:tc>
        <w:tc>
          <w:tcPr>
            <w:tcW w:w="996" w:type="dxa"/>
            <w:noWrap/>
            <w:hideMark/>
          </w:tcPr>
          <w:p w14:paraId="3EB4D1A8" w14:textId="70ADD99D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39DBE1A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3.05.2024</w:t>
            </w:r>
          </w:p>
        </w:tc>
      </w:tr>
      <w:tr w:rsidR="0051158D" w:rsidRPr="0051158D" w14:paraId="1A9BA37E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481D2688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25200576</w:t>
            </w:r>
          </w:p>
        </w:tc>
        <w:tc>
          <w:tcPr>
            <w:tcW w:w="1983" w:type="dxa"/>
            <w:noWrap/>
            <w:hideMark/>
          </w:tcPr>
          <w:p w14:paraId="215C15B0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2316,20,005470/3</w:t>
            </w:r>
          </w:p>
        </w:tc>
        <w:tc>
          <w:tcPr>
            <w:tcW w:w="996" w:type="dxa"/>
            <w:noWrap/>
            <w:hideMark/>
          </w:tcPr>
          <w:p w14:paraId="64B8B217" w14:textId="2AD4942D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C94FC31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21.07.2023</w:t>
            </w:r>
          </w:p>
        </w:tc>
      </w:tr>
      <w:tr w:rsidR="0051158D" w:rsidRPr="0051158D" w14:paraId="34DDBF7C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5FDBDB62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25200684</w:t>
            </w:r>
          </w:p>
        </w:tc>
        <w:tc>
          <w:tcPr>
            <w:tcW w:w="1983" w:type="dxa"/>
            <w:noWrap/>
            <w:hideMark/>
          </w:tcPr>
          <w:p w14:paraId="107C2ACD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2230,20,060589/1</w:t>
            </w:r>
          </w:p>
        </w:tc>
        <w:tc>
          <w:tcPr>
            <w:tcW w:w="996" w:type="dxa"/>
            <w:noWrap/>
            <w:hideMark/>
          </w:tcPr>
          <w:p w14:paraId="0682B90B" w14:textId="52006EE6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600181CF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10.05.2021</w:t>
            </w:r>
          </w:p>
        </w:tc>
      </w:tr>
      <w:tr w:rsidR="0051158D" w:rsidRPr="0051158D" w14:paraId="7FE667F5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3A07D75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25200772</w:t>
            </w:r>
          </w:p>
        </w:tc>
        <w:tc>
          <w:tcPr>
            <w:tcW w:w="1983" w:type="dxa"/>
            <w:noWrap/>
            <w:hideMark/>
          </w:tcPr>
          <w:p w14:paraId="59DD99B2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231620006616/1</w:t>
            </w:r>
          </w:p>
        </w:tc>
        <w:tc>
          <w:tcPr>
            <w:tcW w:w="996" w:type="dxa"/>
            <w:noWrap/>
            <w:hideMark/>
          </w:tcPr>
          <w:p w14:paraId="255E2120" w14:textId="2398F0EC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27298BD6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24.01.2023</w:t>
            </w:r>
          </w:p>
        </w:tc>
      </w:tr>
      <w:tr w:rsidR="0051158D" w:rsidRPr="0051158D" w14:paraId="5F89376C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452F0C5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25200820</w:t>
            </w:r>
          </w:p>
        </w:tc>
        <w:tc>
          <w:tcPr>
            <w:tcW w:w="1983" w:type="dxa"/>
            <w:noWrap/>
            <w:hideMark/>
          </w:tcPr>
          <w:p w14:paraId="38F8C2C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231620007047/1</w:t>
            </w:r>
          </w:p>
        </w:tc>
        <w:tc>
          <w:tcPr>
            <w:tcW w:w="996" w:type="dxa"/>
            <w:noWrap/>
            <w:hideMark/>
          </w:tcPr>
          <w:p w14:paraId="3A54A149" w14:textId="03EF986C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5BBC3D51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13.01.2023</w:t>
            </w:r>
          </w:p>
        </w:tc>
      </w:tr>
      <w:tr w:rsidR="0051158D" w:rsidRPr="0051158D" w14:paraId="11202B89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E2012C3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25210088</w:t>
            </w:r>
          </w:p>
        </w:tc>
        <w:tc>
          <w:tcPr>
            <w:tcW w:w="1983" w:type="dxa"/>
            <w:noWrap/>
            <w:hideMark/>
          </w:tcPr>
          <w:p w14:paraId="1F7C853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231720012222/1</w:t>
            </w:r>
          </w:p>
        </w:tc>
        <w:tc>
          <w:tcPr>
            <w:tcW w:w="996" w:type="dxa"/>
            <w:noWrap/>
            <w:hideMark/>
          </w:tcPr>
          <w:p w14:paraId="070FD95E" w14:textId="2D0EE16F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06128FB8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4.12.2023</w:t>
            </w:r>
          </w:p>
        </w:tc>
      </w:tr>
      <w:tr w:rsidR="0051158D" w:rsidRPr="0051158D" w14:paraId="20852723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1A32E842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25210170</w:t>
            </w:r>
          </w:p>
        </w:tc>
        <w:tc>
          <w:tcPr>
            <w:tcW w:w="1983" w:type="dxa"/>
            <w:noWrap/>
            <w:hideMark/>
          </w:tcPr>
          <w:p w14:paraId="2E04FC60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231720012829/1</w:t>
            </w:r>
          </w:p>
        </w:tc>
        <w:tc>
          <w:tcPr>
            <w:tcW w:w="996" w:type="dxa"/>
            <w:noWrap/>
            <w:hideMark/>
          </w:tcPr>
          <w:p w14:paraId="1052C4E5" w14:textId="685C8011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52584CBF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12.02.2024</w:t>
            </w:r>
          </w:p>
        </w:tc>
      </w:tr>
      <w:tr w:rsidR="0051158D" w:rsidRPr="0051158D" w14:paraId="730BAA56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F3B24D6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25210193</w:t>
            </w:r>
          </w:p>
        </w:tc>
        <w:tc>
          <w:tcPr>
            <w:tcW w:w="1983" w:type="dxa"/>
            <w:noWrap/>
            <w:hideMark/>
          </w:tcPr>
          <w:p w14:paraId="0B00E549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2510,20,002602/1</w:t>
            </w:r>
          </w:p>
        </w:tc>
        <w:tc>
          <w:tcPr>
            <w:tcW w:w="996" w:type="dxa"/>
            <w:noWrap/>
            <w:hideMark/>
          </w:tcPr>
          <w:p w14:paraId="3C68D632" w14:textId="710E3128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CEE0A3E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15.01.2024</w:t>
            </w:r>
          </w:p>
        </w:tc>
      </w:tr>
      <w:tr w:rsidR="0051158D" w:rsidRPr="0051158D" w14:paraId="2FBF2618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1929FD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25210263</w:t>
            </w:r>
          </w:p>
        </w:tc>
        <w:tc>
          <w:tcPr>
            <w:tcW w:w="1983" w:type="dxa"/>
            <w:noWrap/>
            <w:hideMark/>
          </w:tcPr>
          <w:p w14:paraId="110A41C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231521000922/1</w:t>
            </w:r>
          </w:p>
        </w:tc>
        <w:tc>
          <w:tcPr>
            <w:tcW w:w="996" w:type="dxa"/>
            <w:noWrap/>
            <w:hideMark/>
          </w:tcPr>
          <w:p w14:paraId="518A9795" w14:textId="6B4A07D1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4CE6079E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24.01.2023</w:t>
            </w:r>
          </w:p>
        </w:tc>
      </w:tr>
      <w:tr w:rsidR="0051158D" w:rsidRPr="0051158D" w14:paraId="36F5E5AF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53253D8F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25210268</w:t>
            </w:r>
          </w:p>
        </w:tc>
        <w:tc>
          <w:tcPr>
            <w:tcW w:w="1983" w:type="dxa"/>
            <w:noWrap/>
            <w:hideMark/>
          </w:tcPr>
          <w:p w14:paraId="56B784C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231721001665/1</w:t>
            </w:r>
          </w:p>
        </w:tc>
        <w:tc>
          <w:tcPr>
            <w:tcW w:w="996" w:type="dxa"/>
            <w:noWrap/>
            <w:hideMark/>
          </w:tcPr>
          <w:p w14:paraId="596E4486" w14:textId="11188DF6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7647AE48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24.01.2023</w:t>
            </w:r>
          </w:p>
        </w:tc>
      </w:tr>
      <w:tr w:rsidR="0051158D" w:rsidRPr="0051158D" w14:paraId="5A51A6DA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12794936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25210353</w:t>
            </w:r>
          </w:p>
        </w:tc>
        <w:tc>
          <w:tcPr>
            <w:tcW w:w="1983" w:type="dxa"/>
            <w:noWrap/>
            <w:hideMark/>
          </w:tcPr>
          <w:p w14:paraId="51FA5FE7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2315,21,000900/7</w:t>
            </w:r>
          </w:p>
        </w:tc>
        <w:tc>
          <w:tcPr>
            <w:tcW w:w="996" w:type="dxa"/>
            <w:noWrap/>
            <w:hideMark/>
          </w:tcPr>
          <w:p w14:paraId="0D3DFF1B" w14:textId="439FB500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E706EA6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9.08.2021</w:t>
            </w:r>
          </w:p>
        </w:tc>
      </w:tr>
      <w:tr w:rsidR="0051158D" w:rsidRPr="0051158D" w14:paraId="04F4CADD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097ADD27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25210558</w:t>
            </w:r>
          </w:p>
        </w:tc>
        <w:tc>
          <w:tcPr>
            <w:tcW w:w="1983" w:type="dxa"/>
            <w:noWrap/>
            <w:hideMark/>
          </w:tcPr>
          <w:p w14:paraId="4982E07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230221006546/1</w:t>
            </w:r>
          </w:p>
        </w:tc>
        <w:tc>
          <w:tcPr>
            <w:tcW w:w="996" w:type="dxa"/>
            <w:noWrap/>
            <w:hideMark/>
          </w:tcPr>
          <w:p w14:paraId="3CEABB2E" w14:textId="03799522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41BAE27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28.11.2023</w:t>
            </w:r>
          </w:p>
        </w:tc>
      </w:tr>
      <w:tr w:rsidR="0051158D" w:rsidRPr="0051158D" w14:paraId="7E708C3F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3E1738B5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lastRenderedPageBreak/>
              <w:t>25210557</w:t>
            </w:r>
          </w:p>
        </w:tc>
        <w:tc>
          <w:tcPr>
            <w:tcW w:w="1983" w:type="dxa"/>
            <w:noWrap/>
            <w:hideMark/>
          </w:tcPr>
          <w:p w14:paraId="1BE748F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230221005359/1</w:t>
            </w:r>
          </w:p>
        </w:tc>
        <w:tc>
          <w:tcPr>
            <w:tcW w:w="996" w:type="dxa"/>
            <w:noWrap/>
            <w:hideMark/>
          </w:tcPr>
          <w:p w14:paraId="12E774C4" w14:textId="05AE010B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547743C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28.11.2023</w:t>
            </w:r>
          </w:p>
        </w:tc>
      </w:tr>
      <w:tr w:rsidR="0051158D" w:rsidRPr="0051158D" w14:paraId="7B7A1A44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3EC1545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25210569</w:t>
            </w:r>
          </w:p>
        </w:tc>
        <w:tc>
          <w:tcPr>
            <w:tcW w:w="1983" w:type="dxa"/>
            <w:noWrap/>
            <w:hideMark/>
          </w:tcPr>
          <w:p w14:paraId="19CE107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230221007362/1</w:t>
            </w:r>
          </w:p>
        </w:tc>
        <w:tc>
          <w:tcPr>
            <w:tcW w:w="996" w:type="dxa"/>
            <w:noWrap/>
            <w:hideMark/>
          </w:tcPr>
          <w:p w14:paraId="115B2E54" w14:textId="14D68E81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720D18B7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28.11.2023</w:t>
            </w:r>
          </w:p>
        </w:tc>
      </w:tr>
      <w:tr w:rsidR="0051158D" w:rsidRPr="0051158D" w14:paraId="72186B39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164E913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25210656</w:t>
            </w:r>
          </w:p>
        </w:tc>
        <w:tc>
          <w:tcPr>
            <w:tcW w:w="1983" w:type="dxa"/>
            <w:noWrap/>
            <w:hideMark/>
          </w:tcPr>
          <w:p w14:paraId="5F260E8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2230,21,169956/1</w:t>
            </w:r>
          </w:p>
        </w:tc>
        <w:tc>
          <w:tcPr>
            <w:tcW w:w="996" w:type="dxa"/>
            <w:noWrap/>
            <w:hideMark/>
          </w:tcPr>
          <w:p w14:paraId="5208FEB4" w14:textId="23437AB6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3E20242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makstud 18.01.2022</w:t>
            </w:r>
          </w:p>
        </w:tc>
      </w:tr>
      <w:tr w:rsidR="0051158D" w:rsidRPr="0051158D" w14:paraId="263E55C3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DD64F3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25220084</w:t>
            </w:r>
          </w:p>
        </w:tc>
        <w:tc>
          <w:tcPr>
            <w:tcW w:w="1983" w:type="dxa"/>
            <w:noWrap/>
            <w:hideMark/>
          </w:tcPr>
          <w:p w14:paraId="11AA8F6F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2317,21,008662/3</w:t>
            </w:r>
          </w:p>
        </w:tc>
        <w:tc>
          <w:tcPr>
            <w:tcW w:w="996" w:type="dxa"/>
            <w:noWrap/>
            <w:hideMark/>
          </w:tcPr>
          <w:p w14:paraId="574D589C" w14:textId="263928AE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4D4D36D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2.10.2023</w:t>
            </w:r>
          </w:p>
        </w:tc>
      </w:tr>
      <w:tr w:rsidR="0051158D" w:rsidRPr="0051158D" w14:paraId="7629EFFE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406CEA63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25220111</w:t>
            </w:r>
          </w:p>
        </w:tc>
        <w:tc>
          <w:tcPr>
            <w:tcW w:w="1983" w:type="dxa"/>
            <w:noWrap/>
            <w:hideMark/>
          </w:tcPr>
          <w:p w14:paraId="2D68BBE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2317,22,000106/1</w:t>
            </w:r>
          </w:p>
        </w:tc>
        <w:tc>
          <w:tcPr>
            <w:tcW w:w="996" w:type="dxa"/>
            <w:noWrap/>
            <w:hideMark/>
          </w:tcPr>
          <w:p w14:paraId="25FE0C0D" w14:textId="50C4784B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E2114D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10.02.2022</w:t>
            </w:r>
          </w:p>
        </w:tc>
      </w:tr>
      <w:tr w:rsidR="0051158D" w:rsidRPr="0051158D" w14:paraId="751C3617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41E8ECB1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25220138</w:t>
            </w:r>
          </w:p>
        </w:tc>
        <w:tc>
          <w:tcPr>
            <w:tcW w:w="1983" w:type="dxa"/>
            <w:noWrap/>
            <w:hideMark/>
          </w:tcPr>
          <w:p w14:paraId="1FCD213D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2317,21,009642/3</w:t>
            </w:r>
          </w:p>
        </w:tc>
        <w:tc>
          <w:tcPr>
            <w:tcW w:w="996" w:type="dxa"/>
            <w:noWrap/>
            <w:hideMark/>
          </w:tcPr>
          <w:p w14:paraId="1B80D9F5" w14:textId="11CF2D11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393659B5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2.10.2023</w:t>
            </w:r>
          </w:p>
        </w:tc>
      </w:tr>
      <w:tr w:rsidR="0051158D" w:rsidRPr="0051158D" w14:paraId="1E4AF157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5653F92E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25220140</w:t>
            </w:r>
          </w:p>
        </w:tc>
        <w:tc>
          <w:tcPr>
            <w:tcW w:w="1983" w:type="dxa"/>
            <w:noWrap/>
            <w:hideMark/>
          </w:tcPr>
          <w:p w14:paraId="6E8B380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2317,21,009206/5</w:t>
            </w:r>
          </w:p>
        </w:tc>
        <w:tc>
          <w:tcPr>
            <w:tcW w:w="996" w:type="dxa"/>
            <w:noWrap/>
            <w:hideMark/>
          </w:tcPr>
          <w:p w14:paraId="6DF1F222" w14:textId="73B6B791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75E2F12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15.01.2024</w:t>
            </w:r>
          </w:p>
        </w:tc>
      </w:tr>
      <w:tr w:rsidR="0051158D" w:rsidRPr="0051158D" w14:paraId="61109E8D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3C194DAE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25220159</w:t>
            </w:r>
          </w:p>
        </w:tc>
        <w:tc>
          <w:tcPr>
            <w:tcW w:w="1983" w:type="dxa"/>
            <w:noWrap/>
            <w:hideMark/>
          </w:tcPr>
          <w:p w14:paraId="31C5D318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230221017438/1</w:t>
            </w:r>
          </w:p>
        </w:tc>
        <w:tc>
          <w:tcPr>
            <w:tcW w:w="996" w:type="dxa"/>
            <w:noWrap/>
            <w:hideMark/>
          </w:tcPr>
          <w:p w14:paraId="0D40131E" w14:textId="5BF2994C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6E2A1FBE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15.02.2023</w:t>
            </w:r>
          </w:p>
        </w:tc>
      </w:tr>
      <w:tr w:rsidR="0051158D" w:rsidRPr="0051158D" w14:paraId="35F2271F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559F8207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25220260</w:t>
            </w:r>
          </w:p>
        </w:tc>
        <w:tc>
          <w:tcPr>
            <w:tcW w:w="1983" w:type="dxa"/>
            <w:noWrap/>
            <w:hideMark/>
          </w:tcPr>
          <w:p w14:paraId="634C3B9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2317,22,001675/4</w:t>
            </w:r>
          </w:p>
        </w:tc>
        <w:tc>
          <w:tcPr>
            <w:tcW w:w="996" w:type="dxa"/>
            <w:noWrap/>
            <w:hideMark/>
          </w:tcPr>
          <w:p w14:paraId="7E969253" w14:textId="63D983F2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71787A21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30.04.2024</w:t>
            </w:r>
          </w:p>
        </w:tc>
      </w:tr>
      <w:tr w:rsidR="0051158D" w:rsidRPr="0051158D" w14:paraId="4EAA820A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5D38FB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25220777</w:t>
            </w:r>
          </w:p>
        </w:tc>
        <w:tc>
          <w:tcPr>
            <w:tcW w:w="1983" w:type="dxa"/>
            <w:noWrap/>
            <w:hideMark/>
          </w:tcPr>
          <w:p w14:paraId="403DA6A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2317,22,006454/6</w:t>
            </w:r>
          </w:p>
        </w:tc>
        <w:tc>
          <w:tcPr>
            <w:tcW w:w="996" w:type="dxa"/>
            <w:noWrap/>
            <w:hideMark/>
          </w:tcPr>
          <w:p w14:paraId="182EB3C7" w14:textId="4A2B2D2C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52B396B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7.05.2024</w:t>
            </w:r>
          </w:p>
        </w:tc>
      </w:tr>
      <w:tr w:rsidR="0051158D" w:rsidRPr="0051158D" w14:paraId="202315EB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7E4B8801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25220780</w:t>
            </w:r>
          </w:p>
        </w:tc>
        <w:tc>
          <w:tcPr>
            <w:tcW w:w="1983" w:type="dxa"/>
            <w:noWrap/>
            <w:hideMark/>
          </w:tcPr>
          <w:p w14:paraId="32AD8E6B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2315,22,007553/7</w:t>
            </w:r>
          </w:p>
        </w:tc>
        <w:tc>
          <w:tcPr>
            <w:tcW w:w="996" w:type="dxa"/>
            <w:noWrap/>
            <w:hideMark/>
          </w:tcPr>
          <w:p w14:paraId="473D62AE" w14:textId="75FCADB2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18FF95D0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7.05.2024</w:t>
            </w:r>
          </w:p>
        </w:tc>
      </w:tr>
      <w:tr w:rsidR="0051158D" w:rsidRPr="0051158D" w14:paraId="658110D5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7D0CAB8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25230758</w:t>
            </w:r>
          </w:p>
        </w:tc>
        <w:tc>
          <w:tcPr>
            <w:tcW w:w="1983" w:type="dxa"/>
            <w:noWrap/>
            <w:hideMark/>
          </w:tcPr>
          <w:p w14:paraId="6A1DBEC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230223010873/1</w:t>
            </w:r>
          </w:p>
        </w:tc>
        <w:tc>
          <w:tcPr>
            <w:tcW w:w="996" w:type="dxa"/>
            <w:noWrap/>
            <w:hideMark/>
          </w:tcPr>
          <w:p w14:paraId="122D8715" w14:textId="772A45E8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0" w:type="dxa"/>
            <w:noWrap/>
            <w:hideMark/>
          </w:tcPr>
          <w:p w14:paraId="77A3E47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12.02.2024</w:t>
            </w:r>
          </w:p>
        </w:tc>
      </w:tr>
      <w:tr w:rsidR="0051158D" w:rsidRPr="0051158D" w14:paraId="7839D705" w14:textId="77777777" w:rsidTr="0051158D">
        <w:trPr>
          <w:trHeight w:val="300"/>
        </w:trPr>
        <w:tc>
          <w:tcPr>
            <w:tcW w:w="1413" w:type="dxa"/>
            <w:noWrap/>
            <w:hideMark/>
          </w:tcPr>
          <w:p w14:paraId="236FA69A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25240004</w:t>
            </w:r>
          </w:p>
        </w:tc>
        <w:tc>
          <w:tcPr>
            <w:tcW w:w="1983" w:type="dxa"/>
            <w:noWrap/>
            <w:hideMark/>
          </w:tcPr>
          <w:p w14:paraId="0D573904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2302,22,017457/6</w:t>
            </w:r>
          </w:p>
        </w:tc>
        <w:tc>
          <w:tcPr>
            <w:tcW w:w="996" w:type="dxa"/>
            <w:noWrap/>
            <w:hideMark/>
          </w:tcPr>
          <w:p w14:paraId="66330479" w14:textId="2BC8BC89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48,8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0" w:type="dxa"/>
            <w:noWrap/>
            <w:hideMark/>
          </w:tcPr>
          <w:p w14:paraId="4E3F94BC" w14:textId="77777777" w:rsidR="0051158D" w:rsidRPr="0051158D" w:rsidRDefault="0051158D" w:rsidP="0051158D">
            <w:pPr>
              <w:pStyle w:val="Vahedeta"/>
              <w:rPr>
                <w:rFonts w:ascii="Times New Roman" w:hAnsi="Times New Roman"/>
                <w:sz w:val="24"/>
              </w:rPr>
            </w:pPr>
            <w:r w:rsidRPr="0051158D">
              <w:rPr>
                <w:rFonts w:ascii="Times New Roman" w:hAnsi="Times New Roman"/>
                <w:sz w:val="24"/>
              </w:rPr>
              <w:t>tagastamata jätmise otsus on tehtud 24.01.2024</w:t>
            </w:r>
          </w:p>
        </w:tc>
      </w:tr>
    </w:tbl>
    <w:p w14:paraId="11378349" w14:textId="77777777" w:rsidR="0078238B" w:rsidRPr="0078238B" w:rsidRDefault="0078238B" w:rsidP="0078238B">
      <w:pPr>
        <w:pStyle w:val="Vahedeta"/>
        <w:ind w:left="426"/>
        <w:rPr>
          <w:rFonts w:ascii="Times New Roman" w:hAnsi="Times New Roman"/>
          <w:sz w:val="24"/>
        </w:rPr>
      </w:pPr>
    </w:p>
    <w:p w14:paraId="7609D03E" w14:textId="66597702" w:rsidR="00D322EA" w:rsidRDefault="00514CD6" w:rsidP="00D322EA">
      <w:pPr>
        <w:pStyle w:val="Vahedeta"/>
        <w:numPr>
          <w:ilvl w:val="0"/>
          <w:numId w:val="36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Reet </w:t>
      </w:r>
      <w:proofErr w:type="spellStart"/>
      <w:r>
        <w:rPr>
          <w:rFonts w:ascii="Times New Roman" w:hAnsi="Times New Roman"/>
          <w:sz w:val="24"/>
          <w:szCs w:val="24"/>
        </w:rPr>
        <w:t>Rosenthal</w:t>
      </w:r>
      <w:r w:rsidR="00D322EA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930D5">
        <w:rPr>
          <w:rFonts w:ascii="Times New Roman" w:hAnsi="Times New Roman"/>
          <w:sz w:val="24"/>
          <w:szCs w:val="24"/>
        </w:rPr>
        <w:t xml:space="preserve">arvestusest </w:t>
      </w:r>
      <w:r>
        <w:rPr>
          <w:rFonts w:ascii="Times New Roman" w:hAnsi="Times New Roman"/>
          <w:sz w:val="24"/>
        </w:rPr>
        <w:t>1</w:t>
      </w:r>
      <w:r w:rsidRPr="00B62E4C">
        <w:rPr>
          <w:rFonts w:ascii="Times New Roman" w:hAnsi="Times New Roman"/>
          <w:sz w:val="24"/>
        </w:rPr>
        <w:t xml:space="preserve"> ettemaks summas </w:t>
      </w:r>
      <w:r>
        <w:rPr>
          <w:rFonts w:ascii="Times New Roman" w:hAnsi="Times New Roman"/>
          <w:sz w:val="24"/>
        </w:rPr>
        <w:t>24</w:t>
      </w:r>
      <w:r w:rsidRPr="00B62E4C">
        <w:rPr>
          <w:rFonts w:ascii="Times New Roman" w:hAnsi="Times New Roman"/>
          <w:sz w:val="24"/>
        </w:rPr>
        <w:t xml:space="preserve"> eurot</w:t>
      </w:r>
    </w:p>
    <w:tbl>
      <w:tblPr>
        <w:tblStyle w:val="Kontuurtabel"/>
        <w:tblW w:w="8642" w:type="dxa"/>
        <w:tblLook w:val="04A0" w:firstRow="1" w:lastRow="0" w:firstColumn="1" w:lastColumn="0" w:noHBand="0" w:noVBand="1"/>
      </w:tblPr>
      <w:tblGrid>
        <w:gridCol w:w="1413"/>
        <w:gridCol w:w="1984"/>
        <w:gridCol w:w="993"/>
        <w:gridCol w:w="4252"/>
      </w:tblGrid>
      <w:tr w:rsidR="00D322EA" w:rsidRPr="007B3AC7" w14:paraId="70C054BF" w14:textId="77777777" w:rsidTr="00D322EA">
        <w:trPr>
          <w:trHeight w:val="300"/>
        </w:trPr>
        <w:tc>
          <w:tcPr>
            <w:tcW w:w="1413" w:type="dxa"/>
            <w:noWrap/>
            <w:hideMark/>
          </w:tcPr>
          <w:p w14:paraId="36FEF62B" w14:textId="77777777" w:rsidR="00D322EA" w:rsidRPr="007B3AC7" w:rsidRDefault="00D322EA" w:rsidP="00360FD9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Viitetekst</w:t>
            </w:r>
          </w:p>
        </w:tc>
        <w:tc>
          <w:tcPr>
            <w:tcW w:w="1984" w:type="dxa"/>
            <w:noWrap/>
            <w:hideMark/>
          </w:tcPr>
          <w:p w14:paraId="6E368F88" w14:textId="77777777" w:rsidR="00D322EA" w:rsidRPr="007B3AC7" w:rsidRDefault="00D322EA" w:rsidP="00360FD9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>Lahend</w:t>
            </w:r>
          </w:p>
        </w:tc>
        <w:tc>
          <w:tcPr>
            <w:tcW w:w="993" w:type="dxa"/>
            <w:noWrap/>
            <w:hideMark/>
          </w:tcPr>
          <w:p w14:paraId="3E2D5249" w14:textId="77777777" w:rsidR="00D322EA" w:rsidRPr="007B3AC7" w:rsidRDefault="00D322EA" w:rsidP="00360FD9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C7">
              <w:rPr>
                <w:rFonts w:ascii="Times New Roman" w:hAnsi="Times New Roman"/>
                <w:sz w:val="24"/>
                <w:szCs w:val="24"/>
              </w:rPr>
              <w:t xml:space="preserve">Summa </w:t>
            </w:r>
          </w:p>
        </w:tc>
        <w:tc>
          <w:tcPr>
            <w:tcW w:w="4252" w:type="dxa"/>
            <w:noWrap/>
            <w:hideMark/>
          </w:tcPr>
          <w:p w14:paraId="6BBA9A5A" w14:textId="3A934D19" w:rsidR="00D322EA" w:rsidRPr="007B3AC7" w:rsidRDefault="000930D5" w:rsidP="00360FD9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322EA" w:rsidRPr="007B3AC7">
              <w:rPr>
                <w:rFonts w:ascii="Times New Roman" w:hAnsi="Times New Roman"/>
                <w:sz w:val="24"/>
                <w:szCs w:val="24"/>
              </w:rPr>
              <w:t>ommentaar</w:t>
            </w:r>
          </w:p>
        </w:tc>
      </w:tr>
      <w:tr w:rsidR="00D322EA" w:rsidRPr="00D322EA" w14:paraId="2EC2A750" w14:textId="77777777" w:rsidTr="00D322EA">
        <w:trPr>
          <w:trHeight w:val="300"/>
        </w:trPr>
        <w:tc>
          <w:tcPr>
            <w:tcW w:w="1413" w:type="dxa"/>
            <w:noWrap/>
            <w:hideMark/>
          </w:tcPr>
          <w:p w14:paraId="770C653D" w14:textId="77777777" w:rsidR="00D322EA" w:rsidRPr="00D322EA" w:rsidRDefault="00D322EA" w:rsidP="00D322EA">
            <w:pPr>
              <w:pStyle w:val="Vahedeta"/>
              <w:rPr>
                <w:rFonts w:ascii="Times New Roman" w:hAnsi="Times New Roman"/>
                <w:sz w:val="24"/>
              </w:rPr>
            </w:pPr>
            <w:r w:rsidRPr="00D322EA">
              <w:rPr>
                <w:rFonts w:ascii="Times New Roman" w:hAnsi="Times New Roman"/>
                <w:sz w:val="24"/>
              </w:rPr>
              <w:t>186200072</w:t>
            </w:r>
          </w:p>
        </w:tc>
        <w:tc>
          <w:tcPr>
            <w:tcW w:w="1984" w:type="dxa"/>
            <w:noWrap/>
            <w:hideMark/>
          </w:tcPr>
          <w:p w14:paraId="3194DAE9" w14:textId="77777777" w:rsidR="00D322EA" w:rsidRPr="00D322EA" w:rsidRDefault="00D322EA" w:rsidP="00D322EA">
            <w:pPr>
              <w:pStyle w:val="Vahedeta"/>
              <w:rPr>
                <w:rFonts w:ascii="Times New Roman" w:hAnsi="Times New Roman"/>
                <w:sz w:val="24"/>
              </w:rPr>
            </w:pPr>
            <w:r w:rsidRPr="00D322EA">
              <w:rPr>
                <w:rFonts w:ascii="Times New Roman" w:hAnsi="Times New Roman"/>
                <w:sz w:val="24"/>
              </w:rPr>
              <w:t>2780,19,013519/5</w:t>
            </w:r>
          </w:p>
        </w:tc>
        <w:tc>
          <w:tcPr>
            <w:tcW w:w="993" w:type="dxa"/>
            <w:noWrap/>
            <w:hideMark/>
          </w:tcPr>
          <w:p w14:paraId="369ED8F6" w14:textId="19D0FAC8" w:rsidR="00D322EA" w:rsidRPr="00D322EA" w:rsidRDefault="00D322EA" w:rsidP="00D322EA">
            <w:pPr>
              <w:pStyle w:val="Vahedeta"/>
              <w:rPr>
                <w:rFonts w:ascii="Times New Roman" w:hAnsi="Times New Roman"/>
                <w:sz w:val="24"/>
              </w:rPr>
            </w:pPr>
            <w:r w:rsidRPr="00D322EA">
              <w:rPr>
                <w:rFonts w:ascii="Times New Roman" w:hAnsi="Times New Roman"/>
                <w:sz w:val="24"/>
              </w:rPr>
              <w:t>24</w:t>
            </w:r>
            <w:r w:rsidR="000930D5"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2" w:type="dxa"/>
            <w:noWrap/>
            <w:hideMark/>
          </w:tcPr>
          <w:p w14:paraId="06F637AD" w14:textId="77777777" w:rsidR="00D322EA" w:rsidRPr="00D322EA" w:rsidRDefault="00D322EA" w:rsidP="00D322EA">
            <w:pPr>
              <w:pStyle w:val="Vahedeta"/>
              <w:rPr>
                <w:rFonts w:ascii="Times New Roman" w:hAnsi="Times New Roman"/>
                <w:sz w:val="24"/>
              </w:rPr>
            </w:pPr>
            <w:r w:rsidRPr="00D322EA">
              <w:rPr>
                <w:rFonts w:ascii="Times New Roman" w:hAnsi="Times New Roman"/>
                <w:sz w:val="24"/>
              </w:rPr>
              <w:t>makstud 14.10.2020</w:t>
            </w:r>
          </w:p>
        </w:tc>
      </w:tr>
    </w:tbl>
    <w:p w14:paraId="3026E120" w14:textId="77777777" w:rsidR="0078238B" w:rsidRPr="0078238B" w:rsidRDefault="0078238B" w:rsidP="0078238B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272C336D" w14:textId="732366AD" w:rsidR="000930D5" w:rsidRDefault="00514CD6" w:rsidP="000930D5">
      <w:pPr>
        <w:pStyle w:val="Vahedeta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Kersti </w:t>
      </w:r>
      <w:proofErr w:type="spellStart"/>
      <w:r>
        <w:rPr>
          <w:rFonts w:ascii="Times New Roman" w:hAnsi="Times New Roman"/>
          <w:sz w:val="24"/>
          <w:szCs w:val="24"/>
        </w:rPr>
        <w:t>Seisler</w:t>
      </w:r>
      <w:r w:rsidR="000930D5">
        <w:rPr>
          <w:rFonts w:ascii="Times New Roman" w:hAnsi="Times New Roman"/>
          <w:sz w:val="24"/>
          <w:szCs w:val="24"/>
        </w:rPr>
        <w:t>i</w:t>
      </w:r>
      <w:proofErr w:type="spellEnd"/>
      <w:r w:rsidRPr="00C97900">
        <w:rPr>
          <w:rFonts w:ascii="Times New Roman" w:hAnsi="Times New Roman"/>
          <w:sz w:val="24"/>
        </w:rPr>
        <w:t xml:space="preserve"> arvestusest </w:t>
      </w:r>
      <w:r>
        <w:rPr>
          <w:rFonts w:ascii="Times New Roman" w:hAnsi="Times New Roman"/>
          <w:sz w:val="24"/>
        </w:rPr>
        <w:t>3</w:t>
      </w:r>
      <w:r w:rsidRPr="00C97900">
        <w:rPr>
          <w:rFonts w:ascii="Times New Roman" w:hAnsi="Times New Roman"/>
          <w:sz w:val="24"/>
        </w:rPr>
        <w:t xml:space="preserve"> ettemaksu </w:t>
      </w:r>
      <w:r w:rsidR="000930D5">
        <w:rPr>
          <w:rFonts w:ascii="Times New Roman" w:hAnsi="Times New Roman"/>
          <w:sz w:val="24"/>
        </w:rPr>
        <w:t>kogu</w:t>
      </w:r>
      <w:r w:rsidRPr="00C97900">
        <w:rPr>
          <w:rFonts w:ascii="Times New Roman" w:hAnsi="Times New Roman"/>
          <w:sz w:val="24"/>
        </w:rPr>
        <w:t xml:space="preserve">summas </w:t>
      </w:r>
      <w:r>
        <w:rPr>
          <w:rFonts w:ascii="Times New Roman" w:hAnsi="Times New Roman"/>
          <w:sz w:val="24"/>
        </w:rPr>
        <w:t>72,60</w:t>
      </w:r>
      <w:r w:rsidRPr="00C97900">
        <w:rPr>
          <w:rFonts w:ascii="Times New Roman" w:hAnsi="Times New Roman"/>
          <w:sz w:val="24"/>
        </w:rPr>
        <w:t xml:space="preserve"> eurot</w:t>
      </w:r>
    </w:p>
    <w:tbl>
      <w:tblPr>
        <w:tblStyle w:val="Kontuurtabel"/>
        <w:tblW w:w="8644" w:type="dxa"/>
        <w:tblLook w:val="04A0" w:firstRow="1" w:lastRow="0" w:firstColumn="1" w:lastColumn="0" w:noHBand="0" w:noVBand="1"/>
      </w:tblPr>
      <w:tblGrid>
        <w:gridCol w:w="1413"/>
        <w:gridCol w:w="2029"/>
        <w:gridCol w:w="950"/>
        <w:gridCol w:w="4252"/>
      </w:tblGrid>
      <w:tr w:rsidR="000930D5" w:rsidRPr="000930D5" w14:paraId="51353945" w14:textId="77777777" w:rsidTr="000930D5">
        <w:trPr>
          <w:trHeight w:val="300"/>
        </w:trPr>
        <w:tc>
          <w:tcPr>
            <w:tcW w:w="1413" w:type="dxa"/>
            <w:noWrap/>
            <w:hideMark/>
          </w:tcPr>
          <w:p w14:paraId="473905E9" w14:textId="77777777" w:rsidR="000930D5" w:rsidRPr="000930D5" w:rsidRDefault="000930D5" w:rsidP="000930D5">
            <w:pPr>
              <w:pStyle w:val="Vahedeta"/>
              <w:ind w:left="66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Viitetekst</w:t>
            </w:r>
          </w:p>
        </w:tc>
        <w:tc>
          <w:tcPr>
            <w:tcW w:w="2029" w:type="dxa"/>
            <w:noWrap/>
            <w:hideMark/>
          </w:tcPr>
          <w:p w14:paraId="71A49C39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Lahend</w:t>
            </w:r>
          </w:p>
        </w:tc>
        <w:tc>
          <w:tcPr>
            <w:tcW w:w="950" w:type="dxa"/>
            <w:noWrap/>
            <w:hideMark/>
          </w:tcPr>
          <w:p w14:paraId="530A3C14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 xml:space="preserve">Summa </w:t>
            </w:r>
          </w:p>
        </w:tc>
        <w:tc>
          <w:tcPr>
            <w:tcW w:w="4252" w:type="dxa"/>
            <w:noWrap/>
            <w:hideMark/>
          </w:tcPr>
          <w:p w14:paraId="4AAFB164" w14:textId="078F26F1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7B3AC7">
              <w:rPr>
                <w:rFonts w:ascii="Times New Roman" w:hAnsi="Times New Roman"/>
                <w:sz w:val="24"/>
                <w:szCs w:val="24"/>
              </w:rPr>
              <w:t>ommentaar</w:t>
            </w:r>
          </w:p>
        </w:tc>
      </w:tr>
      <w:tr w:rsidR="000930D5" w:rsidRPr="000930D5" w14:paraId="54E4A982" w14:textId="77777777" w:rsidTr="000930D5">
        <w:trPr>
          <w:trHeight w:val="300"/>
        </w:trPr>
        <w:tc>
          <w:tcPr>
            <w:tcW w:w="1413" w:type="dxa"/>
            <w:noWrap/>
            <w:hideMark/>
          </w:tcPr>
          <w:p w14:paraId="01E2F425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11150010</w:t>
            </w:r>
          </w:p>
        </w:tc>
        <w:tc>
          <w:tcPr>
            <w:tcW w:w="2029" w:type="dxa"/>
            <w:noWrap/>
            <w:hideMark/>
          </w:tcPr>
          <w:p w14:paraId="7ABCEE61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2315,14,009204/4</w:t>
            </w:r>
          </w:p>
        </w:tc>
        <w:tc>
          <w:tcPr>
            <w:tcW w:w="950" w:type="dxa"/>
            <w:noWrap/>
            <w:hideMark/>
          </w:tcPr>
          <w:p w14:paraId="3D11EF42" w14:textId="01319896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12,6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2" w:type="dxa"/>
            <w:noWrap/>
            <w:hideMark/>
          </w:tcPr>
          <w:p w14:paraId="741496A8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tagastamata jätmise otsus on tehtud 27.01.2023</w:t>
            </w:r>
          </w:p>
        </w:tc>
      </w:tr>
      <w:tr w:rsidR="000930D5" w:rsidRPr="000930D5" w14:paraId="006688B5" w14:textId="77777777" w:rsidTr="000930D5">
        <w:trPr>
          <w:trHeight w:val="300"/>
        </w:trPr>
        <w:tc>
          <w:tcPr>
            <w:tcW w:w="1413" w:type="dxa"/>
            <w:noWrap/>
            <w:hideMark/>
          </w:tcPr>
          <w:p w14:paraId="6347D171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11190260</w:t>
            </w:r>
          </w:p>
        </w:tc>
        <w:tc>
          <w:tcPr>
            <w:tcW w:w="2029" w:type="dxa"/>
            <w:noWrap/>
            <w:hideMark/>
          </w:tcPr>
          <w:p w14:paraId="553AC77F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2316,19,004293/2</w:t>
            </w:r>
          </w:p>
        </w:tc>
        <w:tc>
          <w:tcPr>
            <w:tcW w:w="950" w:type="dxa"/>
            <w:noWrap/>
            <w:hideMark/>
          </w:tcPr>
          <w:p w14:paraId="4B043F1C" w14:textId="20EFE54F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2" w:type="dxa"/>
            <w:noWrap/>
            <w:hideMark/>
          </w:tcPr>
          <w:p w14:paraId="7CF5E531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tagastamata jätmise otsus on tehtud 16.05.2024</w:t>
            </w:r>
          </w:p>
        </w:tc>
      </w:tr>
      <w:tr w:rsidR="000930D5" w:rsidRPr="000930D5" w14:paraId="026ABDAF" w14:textId="77777777" w:rsidTr="000930D5">
        <w:trPr>
          <w:trHeight w:val="300"/>
        </w:trPr>
        <w:tc>
          <w:tcPr>
            <w:tcW w:w="1413" w:type="dxa"/>
            <w:noWrap/>
            <w:hideMark/>
          </w:tcPr>
          <w:p w14:paraId="78973DA0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11210045</w:t>
            </w:r>
          </w:p>
        </w:tc>
        <w:tc>
          <w:tcPr>
            <w:tcW w:w="2029" w:type="dxa"/>
            <w:noWrap/>
            <w:hideMark/>
          </w:tcPr>
          <w:p w14:paraId="5D2413F8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2700,20,000236/7</w:t>
            </w:r>
          </w:p>
        </w:tc>
        <w:tc>
          <w:tcPr>
            <w:tcW w:w="950" w:type="dxa"/>
            <w:noWrap/>
            <w:hideMark/>
          </w:tcPr>
          <w:p w14:paraId="4C1EE816" w14:textId="5006DF1D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2" w:type="dxa"/>
            <w:noWrap/>
            <w:hideMark/>
          </w:tcPr>
          <w:p w14:paraId="58BA6969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tagastamata jätmise otsus on tehtud 23.07.2024</w:t>
            </w:r>
          </w:p>
        </w:tc>
      </w:tr>
    </w:tbl>
    <w:p w14:paraId="354D5785" w14:textId="77777777" w:rsidR="0078238B" w:rsidRPr="0078238B" w:rsidRDefault="0078238B" w:rsidP="0078238B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1E9EFB91" w14:textId="19B44F27" w:rsidR="000930D5" w:rsidRDefault="00514CD6" w:rsidP="000930D5">
      <w:pPr>
        <w:pStyle w:val="Vahedeta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Heimo Vilpuu </w:t>
      </w:r>
      <w:r w:rsidRPr="00C97900">
        <w:rPr>
          <w:rFonts w:ascii="Times New Roman" w:hAnsi="Times New Roman"/>
          <w:sz w:val="24"/>
        </w:rPr>
        <w:t xml:space="preserve">arvestusest </w:t>
      </w:r>
      <w:r>
        <w:rPr>
          <w:rFonts w:ascii="Times New Roman" w:hAnsi="Times New Roman"/>
          <w:sz w:val="24"/>
        </w:rPr>
        <w:t>1</w:t>
      </w:r>
      <w:r w:rsidRPr="00C97900">
        <w:rPr>
          <w:rFonts w:ascii="Times New Roman" w:hAnsi="Times New Roman"/>
          <w:sz w:val="24"/>
        </w:rPr>
        <w:t xml:space="preserve"> ettemaks summas </w:t>
      </w:r>
      <w:r>
        <w:rPr>
          <w:rFonts w:ascii="Times New Roman" w:hAnsi="Times New Roman"/>
          <w:sz w:val="24"/>
        </w:rPr>
        <w:t>42</w:t>
      </w:r>
      <w:r w:rsidRPr="00C97900">
        <w:rPr>
          <w:rFonts w:ascii="Times New Roman" w:hAnsi="Times New Roman"/>
          <w:sz w:val="24"/>
        </w:rPr>
        <w:t xml:space="preserve"> eurot</w:t>
      </w:r>
    </w:p>
    <w:tbl>
      <w:tblPr>
        <w:tblStyle w:val="Kontuurtabel"/>
        <w:tblW w:w="8642" w:type="dxa"/>
        <w:tblLook w:val="04A0" w:firstRow="1" w:lastRow="0" w:firstColumn="1" w:lastColumn="0" w:noHBand="0" w:noVBand="1"/>
      </w:tblPr>
      <w:tblGrid>
        <w:gridCol w:w="1413"/>
        <w:gridCol w:w="1984"/>
        <w:gridCol w:w="993"/>
        <w:gridCol w:w="4252"/>
      </w:tblGrid>
      <w:tr w:rsidR="000930D5" w:rsidRPr="000930D5" w14:paraId="7F64E710" w14:textId="77777777" w:rsidTr="000930D5">
        <w:trPr>
          <w:trHeight w:val="300"/>
        </w:trPr>
        <w:tc>
          <w:tcPr>
            <w:tcW w:w="1413" w:type="dxa"/>
            <w:noWrap/>
            <w:hideMark/>
          </w:tcPr>
          <w:p w14:paraId="5B8F23B3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Viitetekst</w:t>
            </w:r>
          </w:p>
        </w:tc>
        <w:tc>
          <w:tcPr>
            <w:tcW w:w="1984" w:type="dxa"/>
            <w:noWrap/>
            <w:hideMark/>
          </w:tcPr>
          <w:p w14:paraId="1D596CC9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Lahend</w:t>
            </w:r>
          </w:p>
        </w:tc>
        <w:tc>
          <w:tcPr>
            <w:tcW w:w="993" w:type="dxa"/>
            <w:noWrap/>
            <w:hideMark/>
          </w:tcPr>
          <w:p w14:paraId="0AAF1DEF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 xml:space="preserve">Summa </w:t>
            </w:r>
          </w:p>
        </w:tc>
        <w:tc>
          <w:tcPr>
            <w:tcW w:w="4252" w:type="dxa"/>
            <w:noWrap/>
            <w:hideMark/>
          </w:tcPr>
          <w:p w14:paraId="7B1C152A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Kommentaar</w:t>
            </w:r>
          </w:p>
        </w:tc>
      </w:tr>
      <w:tr w:rsidR="000930D5" w:rsidRPr="000930D5" w14:paraId="46CFDC8E" w14:textId="77777777" w:rsidTr="000930D5">
        <w:trPr>
          <w:trHeight w:val="300"/>
        </w:trPr>
        <w:tc>
          <w:tcPr>
            <w:tcW w:w="1413" w:type="dxa"/>
            <w:noWrap/>
            <w:hideMark/>
          </w:tcPr>
          <w:p w14:paraId="5D0145ED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39220063</w:t>
            </w:r>
          </w:p>
        </w:tc>
        <w:tc>
          <w:tcPr>
            <w:tcW w:w="1984" w:type="dxa"/>
            <w:noWrap/>
            <w:hideMark/>
          </w:tcPr>
          <w:p w14:paraId="14E46B58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2670,22,002239/3</w:t>
            </w:r>
          </w:p>
        </w:tc>
        <w:tc>
          <w:tcPr>
            <w:tcW w:w="993" w:type="dxa"/>
            <w:noWrap/>
            <w:hideMark/>
          </w:tcPr>
          <w:p w14:paraId="19F6C512" w14:textId="7136DE7B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4252" w:type="dxa"/>
            <w:noWrap/>
            <w:hideMark/>
          </w:tcPr>
          <w:p w14:paraId="2AF2FC90" w14:textId="77777777" w:rsidR="000930D5" w:rsidRPr="000930D5" w:rsidRDefault="000930D5" w:rsidP="000930D5">
            <w:pPr>
              <w:pStyle w:val="Vahedeta"/>
              <w:jc w:val="both"/>
              <w:rPr>
                <w:rFonts w:ascii="Times New Roman" w:hAnsi="Times New Roman"/>
                <w:sz w:val="24"/>
              </w:rPr>
            </w:pPr>
            <w:r w:rsidRPr="000930D5">
              <w:rPr>
                <w:rFonts w:ascii="Times New Roman" w:hAnsi="Times New Roman"/>
                <w:sz w:val="24"/>
              </w:rPr>
              <w:t>tagastamata jätmise otsus on tehtud 8.05.2024</w:t>
            </w:r>
          </w:p>
        </w:tc>
      </w:tr>
    </w:tbl>
    <w:p w14:paraId="0A072441" w14:textId="77777777" w:rsidR="00514CD6" w:rsidRDefault="00514CD6" w:rsidP="00514CD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6BB00F1" w14:textId="474768BF" w:rsidR="00CA2AD8" w:rsidRDefault="00CA2AD8" w:rsidP="00184C17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Lisan tõenditena kohtutäiturite esitatud maksekorraldused, otsused ja kinnitused otsuse väljastamise kohta. </w:t>
      </w:r>
    </w:p>
    <w:p w14:paraId="3858207E" w14:textId="77777777" w:rsidR="00C11B15" w:rsidRPr="00A831E2" w:rsidRDefault="00C11B15" w:rsidP="00D04787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A669DCA" w14:textId="6D113554" w:rsidR="002B7271" w:rsidRPr="00A831E2" w:rsidRDefault="002B7271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A831E2">
        <w:rPr>
          <w:rFonts w:ascii="Times New Roman" w:hAnsi="Times New Roman"/>
          <w:sz w:val="24"/>
          <w:szCs w:val="24"/>
        </w:rPr>
        <w:t>Lugupidamisega</w:t>
      </w:r>
    </w:p>
    <w:p w14:paraId="6DC01FD4" w14:textId="77777777" w:rsidR="002B7271" w:rsidRPr="00A831E2" w:rsidRDefault="002B7271" w:rsidP="004D4D38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</w:p>
    <w:p w14:paraId="36044541" w14:textId="5CE1AD79" w:rsidR="00A831E2" w:rsidRPr="00A831E2" w:rsidRDefault="00A831E2" w:rsidP="004D4D38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  <w:r w:rsidRPr="00A831E2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7C358E8E" w14:textId="7E62A5BC" w:rsidR="002B7271" w:rsidRPr="00A831E2" w:rsidRDefault="00D30FFB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Aive Kolsar</w:t>
      </w:r>
    </w:p>
    <w:p w14:paraId="18CDDBFA" w14:textId="2421796E" w:rsidR="00E4650B" w:rsidRPr="00A831E2" w:rsidRDefault="00040315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Ametikogu juhatuse esimees</w:t>
      </w:r>
      <w:r w:rsidR="00AD58CC">
        <w:rPr>
          <w:rFonts w:ascii="Times New Roman" w:hAnsi="Times New Roman"/>
          <w:sz w:val="24"/>
          <w:szCs w:val="24"/>
        </w:rPr>
        <w:t>, haldusjärelevalve juht</w:t>
      </w:r>
    </w:p>
    <w:p w14:paraId="58C8D325" w14:textId="77777777" w:rsidR="00A831E2" w:rsidRDefault="00A831E2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8BB76D1" w14:textId="41EE5910" w:rsidR="00CA2AD8" w:rsidRPr="00A831E2" w:rsidRDefault="00CA2AD8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Lisad:</w:t>
      </w:r>
    </w:p>
    <w:p w14:paraId="7903B14A" w14:textId="1F6136CF" w:rsidR="00A460EC" w:rsidRDefault="00A460EC" w:rsidP="00A460EC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</w:t>
      </w:r>
      <w:r>
        <w:rPr>
          <w:rFonts w:ascii="Times New Roman" w:hAnsi="Times New Roman"/>
          <w:sz w:val="24"/>
          <w:szCs w:val="24"/>
        </w:rPr>
        <w:t xml:space="preserve">Taive </w:t>
      </w:r>
      <w:proofErr w:type="spellStart"/>
      <w:r>
        <w:rPr>
          <w:rFonts w:ascii="Times New Roman" w:hAnsi="Times New Roman"/>
          <w:sz w:val="24"/>
          <w:szCs w:val="24"/>
        </w:rPr>
        <w:t>Peedosaare</w:t>
      </w:r>
      <w:proofErr w:type="spellEnd"/>
      <w:r>
        <w:rPr>
          <w:rFonts w:ascii="Times New Roman" w:hAnsi="Times New Roman"/>
          <w:sz w:val="24"/>
          <w:szCs w:val="24"/>
        </w:rPr>
        <w:t xml:space="preserve"> otsused ja</w:t>
      </w:r>
      <w:r>
        <w:rPr>
          <w:rFonts w:ascii="Times New Roman" w:hAnsi="Times New Roman"/>
          <w:sz w:val="24"/>
          <w:szCs w:val="24"/>
        </w:rPr>
        <w:t xml:space="preserve"> maksekorraldus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;</w:t>
      </w:r>
    </w:p>
    <w:p w14:paraId="5EDBAC91" w14:textId="6DC8E1A3" w:rsidR="006D4C8D" w:rsidRDefault="006D4C8D" w:rsidP="006D4C8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</w:t>
      </w:r>
      <w:r>
        <w:rPr>
          <w:rFonts w:ascii="Times New Roman" w:hAnsi="Times New Roman"/>
          <w:sz w:val="24"/>
          <w:szCs w:val="24"/>
        </w:rPr>
        <w:t xml:space="preserve">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maksekorraldus nr </w:t>
      </w:r>
      <w:r>
        <w:rPr>
          <w:rFonts w:ascii="Times New Roman" w:hAnsi="Times New Roman"/>
          <w:sz w:val="24"/>
          <w:szCs w:val="24"/>
        </w:rPr>
        <w:t>20793</w:t>
      </w:r>
      <w:r>
        <w:rPr>
          <w:rFonts w:ascii="Times New Roman" w:hAnsi="Times New Roman"/>
          <w:sz w:val="24"/>
          <w:szCs w:val="24"/>
        </w:rPr>
        <w:t>;</w:t>
      </w:r>
    </w:p>
    <w:p w14:paraId="621006C7" w14:textId="4E832671" w:rsidR="006D4C8D" w:rsidRDefault="006D4C8D" w:rsidP="006D4C8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18.01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maksekorraldus nr </w:t>
      </w:r>
      <w:r>
        <w:rPr>
          <w:rFonts w:ascii="Times New Roman" w:hAnsi="Times New Roman"/>
          <w:sz w:val="24"/>
          <w:szCs w:val="24"/>
        </w:rPr>
        <w:t>703</w:t>
      </w:r>
      <w:r>
        <w:rPr>
          <w:rFonts w:ascii="Times New Roman" w:hAnsi="Times New Roman"/>
          <w:sz w:val="24"/>
          <w:szCs w:val="24"/>
        </w:rPr>
        <w:t>;</w:t>
      </w:r>
    </w:p>
    <w:p w14:paraId="1BE0E167" w14:textId="37F1B713" w:rsidR="006D4C8D" w:rsidRDefault="006D4C8D" w:rsidP="006D4C8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9.0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maksekorraldus nr </w:t>
      </w:r>
      <w:r>
        <w:rPr>
          <w:rFonts w:ascii="Times New Roman" w:hAnsi="Times New Roman"/>
          <w:sz w:val="24"/>
          <w:szCs w:val="24"/>
        </w:rPr>
        <w:t>2265</w:t>
      </w:r>
      <w:r>
        <w:rPr>
          <w:rFonts w:ascii="Times New Roman" w:hAnsi="Times New Roman"/>
          <w:sz w:val="24"/>
          <w:szCs w:val="24"/>
        </w:rPr>
        <w:t>;</w:t>
      </w:r>
    </w:p>
    <w:p w14:paraId="43FC20F9" w14:textId="176C0907" w:rsidR="00F668FD" w:rsidRDefault="00F668FD" w:rsidP="00F668F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</w:t>
      </w:r>
      <w:r>
        <w:rPr>
          <w:rFonts w:ascii="Times New Roman" w:hAnsi="Times New Roman"/>
          <w:sz w:val="24"/>
          <w:szCs w:val="24"/>
        </w:rPr>
        <w:t xml:space="preserve">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707C3C">
        <w:rPr>
          <w:rFonts w:ascii="Times New Roman" w:hAnsi="Times New Roman"/>
          <w:sz w:val="24"/>
          <w:szCs w:val="24"/>
        </w:rPr>
        <w:t>.01.2024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F668FD">
        <w:rPr>
          <w:rFonts w:ascii="Times New Roman" w:hAnsi="Times New Roman"/>
          <w:sz w:val="24"/>
          <w:szCs w:val="24"/>
        </w:rPr>
        <w:t>025/2015/1484</w:t>
      </w:r>
      <w:r>
        <w:rPr>
          <w:rFonts w:ascii="Times New Roman" w:hAnsi="Times New Roman"/>
          <w:sz w:val="24"/>
          <w:szCs w:val="24"/>
        </w:rPr>
        <w:t xml:space="preserve"> ja 30.01.2024 e-kiri sissenõudjale</w:t>
      </w:r>
      <w:r>
        <w:rPr>
          <w:rFonts w:ascii="Times New Roman" w:hAnsi="Times New Roman"/>
          <w:sz w:val="24"/>
          <w:szCs w:val="24"/>
        </w:rPr>
        <w:t>;</w:t>
      </w:r>
    </w:p>
    <w:p w14:paraId="5A45FCFC" w14:textId="305A952A" w:rsidR="00F668FD" w:rsidRDefault="00F668FD" w:rsidP="00F668F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707C3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707C3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F668FD">
        <w:rPr>
          <w:rFonts w:ascii="Times New Roman" w:hAnsi="Times New Roman"/>
          <w:sz w:val="24"/>
          <w:szCs w:val="24"/>
        </w:rPr>
        <w:t>025/2016/2171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4AD3DC8E" w14:textId="242AABB8" w:rsidR="00F668FD" w:rsidRDefault="00F668FD" w:rsidP="00F668F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707C3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707C3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F668FD">
        <w:rPr>
          <w:rFonts w:ascii="Times New Roman" w:hAnsi="Times New Roman"/>
          <w:sz w:val="24"/>
          <w:szCs w:val="24"/>
        </w:rPr>
        <w:t>025/2016/2527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717882F2" w14:textId="089ABFA8" w:rsidR="00F668FD" w:rsidRDefault="00F668FD" w:rsidP="00F668F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707C3C">
        <w:rPr>
          <w:rFonts w:ascii="Times New Roman" w:hAnsi="Times New Roman"/>
          <w:sz w:val="24"/>
          <w:szCs w:val="24"/>
        </w:rPr>
        <w:t>1.202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F668FD">
        <w:rPr>
          <w:rFonts w:ascii="Times New Roman" w:hAnsi="Times New Roman"/>
          <w:sz w:val="24"/>
          <w:szCs w:val="24"/>
        </w:rPr>
        <w:t>025/2017/3725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7.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18AB7AA3" w14:textId="04433626" w:rsidR="00F668FD" w:rsidRDefault="00F668FD" w:rsidP="00F668FD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32C0E">
        <w:rPr>
          <w:rFonts w:ascii="Times New Roman" w:hAnsi="Times New Roman"/>
          <w:sz w:val="24"/>
          <w:szCs w:val="24"/>
        </w:rPr>
        <w:t>23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707C3C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1</w:t>
      </w:r>
      <w:r w:rsidR="00832C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="00832C0E" w:rsidRPr="00832C0E">
        <w:rPr>
          <w:rFonts w:ascii="Times New Roman" w:hAnsi="Times New Roman"/>
          <w:sz w:val="24"/>
          <w:szCs w:val="24"/>
        </w:rPr>
        <w:t>025/2018/1017</w:t>
      </w:r>
      <w:r w:rsidR="00832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 w:rsidR="00832C0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832C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832C0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6D0BB6F7" w14:textId="0F7885B4" w:rsidR="00832C0E" w:rsidRDefault="00832C0E" w:rsidP="00832C0E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832C0E">
        <w:rPr>
          <w:rFonts w:ascii="Times New Roman" w:hAnsi="Times New Roman"/>
          <w:sz w:val="24"/>
          <w:szCs w:val="24"/>
        </w:rPr>
        <w:t>025/2018/1201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39DF3D91" w14:textId="1A87FD13" w:rsidR="00832C0E" w:rsidRDefault="00832C0E" w:rsidP="00832C0E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832C0E">
        <w:rPr>
          <w:rFonts w:ascii="Times New Roman" w:hAnsi="Times New Roman"/>
          <w:sz w:val="24"/>
          <w:szCs w:val="24"/>
        </w:rPr>
        <w:t>025/2018/1707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3C377A7D" w14:textId="7F49B1C4" w:rsidR="00832C0E" w:rsidRDefault="00832C0E" w:rsidP="00832C0E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832C0E">
        <w:rPr>
          <w:rFonts w:ascii="Times New Roman" w:hAnsi="Times New Roman"/>
          <w:sz w:val="24"/>
          <w:szCs w:val="24"/>
        </w:rPr>
        <w:t>025/2018/2677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282745EE" w14:textId="21F1960A" w:rsidR="00832C0E" w:rsidRDefault="00832C0E" w:rsidP="00832C0E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832C0E">
        <w:rPr>
          <w:rFonts w:ascii="Times New Roman" w:hAnsi="Times New Roman"/>
          <w:sz w:val="24"/>
          <w:szCs w:val="24"/>
        </w:rPr>
        <w:t>025/2018/2891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43AB2F70" w14:textId="1255389D" w:rsidR="009C0619" w:rsidRDefault="009C0619" w:rsidP="009C0619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Pr="009C0619">
        <w:rPr>
          <w:rFonts w:ascii="Times New Roman" w:hAnsi="Times New Roman"/>
          <w:sz w:val="24"/>
          <w:szCs w:val="24"/>
        </w:rPr>
        <w:t>025/2019/192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.2023 e-kiri sissenõudjale;</w:t>
      </w:r>
    </w:p>
    <w:p w14:paraId="274A7C47" w14:textId="500B8C62" w:rsidR="009C0619" w:rsidRDefault="009C0619" w:rsidP="009C0619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9C0619">
        <w:rPr>
          <w:rFonts w:ascii="Times New Roman" w:hAnsi="Times New Roman"/>
          <w:sz w:val="24"/>
          <w:szCs w:val="24"/>
        </w:rPr>
        <w:t>025/2019/2729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6BE12D90" w14:textId="37587441" w:rsidR="009C0619" w:rsidRDefault="009C0619" w:rsidP="009C0619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5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9C0619">
        <w:rPr>
          <w:rFonts w:ascii="Times New Roman" w:hAnsi="Times New Roman"/>
          <w:sz w:val="24"/>
          <w:szCs w:val="24"/>
        </w:rPr>
        <w:t>025/2020/1085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1C2A336D" w14:textId="4FF82926" w:rsidR="009C0619" w:rsidRDefault="009C0619" w:rsidP="009C0619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9C0619">
        <w:rPr>
          <w:rFonts w:ascii="Times New Roman" w:hAnsi="Times New Roman"/>
          <w:sz w:val="24"/>
          <w:szCs w:val="24"/>
        </w:rPr>
        <w:t>025/2020/2908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48C3BA10" w14:textId="335BB202" w:rsidR="009C0619" w:rsidRDefault="009C0619" w:rsidP="009C0619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otsus täiteasjas </w:t>
      </w:r>
      <w:r w:rsidRPr="009C0619">
        <w:rPr>
          <w:rFonts w:ascii="Times New Roman" w:hAnsi="Times New Roman"/>
          <w:sz w:val="24"/>
          <w:szCs w:val="24"/>
        </w:rPr>
        <w:t>025/2020/3670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 w:rsidR="006D7E7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6D7E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.2024 e-kiri sissenõudjale;</w:t>
      </w:r>
    </w:p>
    <w:p w14:paraId="3321BCF0" w14:textId="4598905D" w:rsidR="006D7E75" w:rsidRDefault="006D7E75" w:rsidP="006D7E75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6D7E75">
        <w:rPr>
          <w:rFonts w:ascii="Times New Roman" w:hAnsi="Times New Roman"/>
          <w:sz w:val="24"/>
          <w:szCs w:val="24"/>
        </w:rPr>
        <w:t>025/2020/3728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234DB221" w14:textId="33FB5BB9" w:rsidR="006D7E75" w:rsidRDefault="006D7E75" w:rsidP="006D7E75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6D7E75">
        <w:rPr>
          <w:rFonts w:ascii="Times New Roman" w:hAnsi="Times New Roman"/>
          <w:sz w:val="24"/>
          <w:szCs w:val="24"/>
        </w:rPr>
        <w:t>025/2020/4205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433659EA" w14:textId="4627DD70" w:rsidR="006D7E75" w:rsidRDefault="006D7E75" w:rsidP="006D7E75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6D7E75">
        <w:rPr>
          <w:rFonts w:ascii="Times New Roman" w:hAnsi="Times New Roman"/>
          <w:sz w:val="24"/>
          <w:szCs w:val="24"/>
        </w:rPr>
        <w:t>025/2020/4610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3F16465B" w14:textId="27F0FA46" w:rsidR="006D7E75" w:rsidRDefault="006D7E75" w:rsidP="006D7E75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Pr="006D7E75">
        <w:rPr>
          <w:rFonts w:ascii="Times New Roman" w:hAnsi="Times New Roman"/>
          <w:sz w:val="24"/>
          <w:szCs w:val="24"/>
        </w:rPr>
        <w:t>025/2020/4770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.01.2023 e-kiri sissenõudjale;</w:t>
      </w:r>
    </w:p>
    <w:p w14:paraId="3253A3FC" w14:textId="437406A6" w:rsidR="006D7E75" w:rsidRDefault="006D7E75" w:rsidP="006D7E75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5006">
        <w:rPr>
          <w:rFonts w:ascii="Times New Roman" w:hAnsi="Times New Roman"/>
          <w:sz w:val="24"/>
          <w:szCs w:val="24"/>
        </w:rPr>
        <w:t>4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3C5006">
        <w:rPr>
          <w:rFonts w:ascii="Times New Roman" w:hAnsi="Times New Roman"/>
          <w:sz w:val="24"/>
          <w:szCs w:val="24"/>
        </w:rPr>
        <w:t>2</w:t>
      </w:r>
      <w:r w:rsidRPr="00707C3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="003C5006" w:rsidRPr="003C5006">
        <w:rPr>
          <w:rFonts w:ascii="Times New Roman" w:hAnsi="Times New Roman"/>
          <w:sz w:val="24"/>
          <w:szCs w:val="24"/>
        </w:rPr>
        <w:t>025/2021/486</w:t>
      </w:r>
      <w:r w:rsidR="003C5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 w:rsidR="003C50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</w:t>
      </w:r>
      <w:r w:rsidR="003C50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.2023 e-kiri sissenõudjale;</w:t>
      </w:r>
    </w:p>
    <w:p w14:paraId="26F2C742" w14:textId="4E9F2A50" w:rsidR="003C5006" w:rsidRDefault="003C5006" w:rsidP="003C5006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3C5006">
        <w:rPr>
          <w:rFonts w:ascii="Times New Roman" w:hAnsi="Times New Roman"/>
          <w:sz w:val="24"/>
          <w:szCs w:val="24"/>
        </w:rPr>
        <w:t>025/2021/864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02.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34BCB58F" w14:textId="39593A1D" w:rsidR="003C5006" w:rsidRDefault="003C5006" w:rsidP="003C5006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otsus täiteasjas </w:t>
      </w:r>
      <w:r w:rsidRPr="003C5006">
        <w:rPr>
          <w:rFonts w:ascii="Times New Roman" w:hAnsi="Times New Roman"/>
          <w:sz w:val="24"/>
          <w:szCs w:val="24"/>
        </w:rPr>
        <w:t>025/2021/928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.2024 e-kiri sissenõudjale;</w:t>
      </w:r>
    </w:p>
    <w:p w14:paraId="2B5360CA" w14:textId="6B7603B3" w:rsidR="003C5006" w:rsidRDefault="003C5006" w:rsidP="003C5006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3C5006">
        <w:rPr>
          <w:rFonts w:ascii="Times New Roman" w:hAnsi="Times New Roman"/>
          <w:sz w:val="24"/>
          <w:szCs w:val="24"/>
        </w:rPr>
        <w:t>025/2021/1259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.01.202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1E3A7122" w14:textId="477E4737" w:rsidR="003C5006" w:rsidRDefault="003C5006" w:rsidP="003C5006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24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Pr="003C5006">
        <w:rPr>
          <w:rFonts w:ascii="Times New Roman" w:hAnsi="Times New Roman"/>
          <w:sz w:val="24"/>
          <w:szCs w:val="24"/>
        </w:rPr>
        <w:t>025/2021/1293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24.01.2023 e-kiri sissenõudjale;</w:t>
      </w:r>
    </w:p>
    <w:p w14:paraId="68888731" w14:textId="04ABB5F0" w:rsidR="003C5006" w:rsidRDefault="003C5006" w:rsidP="003C5006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707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3C5006">
        <w:rPr>
          <w:rFonts w:ascii="Times New Roman" w:hAnsi="Times New Roman"/>
          <w:sz w:val="24"/>
          <w:szCs w:val="24"/>
        </w:rPr>
        <w:t>025/2021/2071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09E909CD" w14:textId="5186FD7F" w:rsidR="003C564E" w:rsidRDefault="003C564E" w:rsidP="003C564E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28.11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3C564E">
        <w:rPr>
          <w:rFonts w:ascii="Times New Roman" w:hAnsi="Times New Roman"/>
          <w:sz w:val="24"/>
          <w:szCs w:val="24"/>
        </w:rPr>
        <w:t>025/2021/3135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1FA50DFC" w14:textId="06300859" w:rsidR="003C564E" w:rsidRDefault="003C564E" w:rsidP="003C564E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28.11.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="00FF3C01" w:rsidRPr="00FF3C01">
        <w:rPr>
          <w:rFonts w:ascii="Times New Roman" w:hAnsi="Times New Roman"/>
          <w:sz w:val="24"/>
          <w:szCs w:val="24"/>
        </w:rPr>
        <w:t>025/2021/3144</w:t>
      </w:r>
      <w:r w:rsidR="00FF3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28.11.2023 e-kiri sissenõudjale;</w:t>
      </w:r>
    </w:p>
    <w:p w14:paraId="1A2828CA" w14:textId="659A7D4A" w:rsidR="00FF3C01" w:rsidRDefault="00FF3C01" w:rsidP="00FF3C01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28.11.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Pr="00FF3C01">
        <w:rPr>
          <w:rFonts w:ascii="Times New Roman" w:hAnsi="Times New Roman"/>
          <w:sz w:val="24"/>
          <w:szCs w:val="24"/>
        </w:rPr>
        <w:t>025/2021/3150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28.11.2023 e-kiri sissenõudjale;</w:t>
      </w:r>
    </w:p>
    <w:p w14:paraId="1C656DF6" w14:textId="01F8E4CD" w:rsidR="00FF3C01" w:rsidRDefault="00FF3C01" w:rsidP="00FF3C01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2.1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Pr="00FF3C01">
        <w:rPr>
          <w:rFonts w:ascii="Times New Roman" w:hAnsi="Times New Roman"/>
          <w:sz w:val="24"/>
          <w:szCs w:val="24"/>
        </w:rPr>
        <w:t>025/2022/427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2.1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.2023 e-kiri sissenõudjale;</w:t>
      </w:r>
    </w:p>
    <w:p w14:paraId="5721C1B9" w14:textId="0371151C" w:rsidR="00FF3C01" w:rsidRDefault="00FF3C01" w:rsidP="00FF3C01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10.</w:t>
      </w:r>
      <w:r>
        <w:rPr>
          <w:rFonts w:ascii="Times New Roman" w:hAnsi="Times New Roman"/>
          <w:sz w:val="24"/>
          <w:szCs w:val="24"/>
        </w:rPr>
        <w:t>02.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FF3C01">
        <w:rPr>
          <w:rFonts w:ascii="Times New Roman" w:hAnsi="Times New Roman"/>
          <w:sz w:val="24"/>
          <w:szCs w:val="24"/>
        </w:rPr>
        <w:t>025/2022/562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10</w:t>
      </w:r>
      <w:r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2062AF36" w14:textId="3238EBF1" w:rsidR="006B691F" w:rsidRDefault="006B691F" w:rsidP="006B691F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2.10.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otsus täiteasjas </w:t>
      </w:r>
      <w:r w:rsidRPr="006B691F">
        <w:rPr>
          <w:rFonts w:ascii="Times New Roman" w:hAnsi="Times New Roman"/>
          <w:sz w:val="24"/>
          <w:szCs w:val="24"/>
        </w:rPr>
        <w:t>025/2022/749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2.10.2023 e-kiri sissenõudjale;</w:t>
      </w:r>
    </w:p>
    <w:p w14:paraId="6C912DEF" w14:textId="47ED54B6" w:rsidR="00FF3C01" w:rsidRDefault="00FF3C01" w:rsidP="00FF3C01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6B69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6B69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6B69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="006B691F" w:rsidRPr="006B691F">
        <w:rPr>
          <w:rFonts w:ascii="Times New Roman" w:hAnsi="Times New Roman"/>
          <w:sz w:val="24"/>
          <w:szCs w:val="24"/>
        </w:rPr>
        <w:t>025/2022/748</w:t>
      </w:r>
      <w:r w:rsidR="006B6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</w:t>
      </w:r>
      <w:r w:rsidR="006B69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6B69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6B69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482FF165" w14:textId="74B933A4" w:rsidR="006B691F" w:rsidRDefault="006B691F" w:rsidP="006B691F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15.0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6B691F">
        <w:rPr>
          <w:rFonts w:ascii="Times New Roman" w:hAnsi="Times New Roman"/>
          <w:sz w:val="24"/>
          <w:szCs w:val="24"/>
        </w:rPr>
        <w:t>025/2022/913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15.0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785460BE" w14:textId="0EE62A41" w:rsidR="006B691F" w:rsidRDefault="006B691F" w:rsidP="006B691F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otsus täiteasjas </w:t>
      </w:r>
      <w:r w:rsidRPr="006B691F">
        <w:rPr>
          <w:rFonts w:ascii="Times New Roman" w:hAnsi="Times New Roman"/>
          <w:sz w:val="24"/>
          <w:szCs w:val="24"/>
        </w:rPr>
        <w:t>025/2022/1824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e-kiri sissenõudjale;</w:t>
      </w:r>
    </w:p>
    <w:p w14:paraId="3CC1CA83" w14:textId="69441962" w:rsidR="006B691F" w:rsidRDefault="006B691F" w:rsidP="006B691F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otsus täiteasjas </w:t>
      </w:r>
      <w:r w:rsidRPr="006B691F">
        <w:rPr>
          <w:rFonts w:ascii="Times New Roman" w:hAnsi="Times New Roman"/>
          <w:sz w:val="24"/>
          <w:szCs w:val="24"/>
        </w:rPr>
        <w:t>025/2022/4349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.2024 e-kiri sissenõudjale;</w:t>
      </w:r>
    </w:p>
    <w:p w14:paraId="22189BEB" w14:textId="44809D71" w:rsidR="006B691F" w:rsidRDefault="006B691F" w:rsidP="006B691F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7.05.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otsus täiteasjas </w:t>
      </w:r>
      <w:r w:rsidRPr="006B691F">
        <w:rPr>
          <w:rFonts w:ascii="Times New Roman" w:hAnsi="Times New Roman"/>
          <w:sz w:val="24"/>
          <w:szCs w:val="24"/>
        </w:rPr>
        <w:t>025/2022/4347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7.05.2024 e-kiri sissenõudjale;</w:t>
      </w:r>
    </w:p>
    <w:p w14:paraId="3F0DFB17" w14:textId="5236144D" w:rsidR="006B691F" w:rsidRDefault="006B691F" w:rsidP="006B691F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otsus täiteasjas </w:t>
      </w:r>
      <w:r w:rsidRPr="006B691F">
        <w:rPr>
          <w:rFonts w:ascii="Times New Roman" w:hAnsi="Times New Roman"/>
          <w:sz w:val="24"/>
          <w:szCs w:val="24"/>
        </w:rPr>
        <w:t>025/2023/5384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.2024 e-kiri sissenõudjale;</w:t>
      </w:r>
    </w:p>
    <w:p w14:paraId="7894757B" w14:textId="1BFC0AA9" w:rsidR="006B691F" w:rsidRDefault="006B691F" w:rsidP="006B691F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Kaire </w:t>
      </w:r>
      <w:proofErr w:type="spellStart"/>
      <w:r>
        <w:rPr>
          <w:rFonts w:ascii="Times New Roman" w:hAnsi="Times New Roman"/>
          <w:sz w:val="24"/>
          <w:szCs w:val="24"/>
        </w:rPr>
        <w:t>Põltsi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="00D322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D322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otsus täiteasjas </w:t>
      </w:r>
      <w:r w:rsidR="00D322EA" w:rsidRPr="00D322EA">
        <w:rPr>
          <w:rFonts w:ascii="Times New Roman" w:hAnsi="Times New Roman"/>
          <w:sz w:val="24"/>
          <w:szCs w:val="24"/>
        </w:rPr>
        <w:t>025/2024/261</w:t>
      </w:r>
      <w:r w:rsidR="00D32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2</w:t>
      </w:r>
      <w:r w:rsidR="00D322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D322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.2024 e-kiri sissenõudjale;</w:t>
      </w:r>
    </w:p>
    <w:p w14:paraId="65DF40D1" w14:textId="120DF94A" w:rsidR="00D322EA" w:rsidRDefault="00D322EA" w:rsidP="00D322EA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</w:t>
      </w:r>
      <w:r>
        <w:rPr>
          <w:rFonts w:ascii="Times New Roman" w:hAnsi="Times New Roman"/>
          <w:sz w:val="24"/>
          <w:szCs w:val="24"/>
        </w:rPr>
        <w:t xml:space="preserve">Reet </w:t>
      </w:r>
      <w:proofErr w:type="spellStart"/>
      <w:r>
        <w:rPr>
          <w:rFonts w:ascii="Times New Roman" w:hAnsi="Times New Roman"/>
          <w:sz w:val="24"/>
          <w:szCs w:val="24"/>
        </w:rPr>
        <w:t>Rosenthali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maksekorraldus nr </w:t>
      </w:r>
      <w:r>
        <w:rPr>
          <w:rFonts w:ascii="Times New Roman" w:hAnsi="Times New Roman"/>
          <w:sz w:val="24"/>
          <w:szCs w:val="24"/>
        </w:rPr>
        <w:t>7456</w:t>
      </w:r>
      <w:r>
        <w:rPr>
          <w:rFonts w:ascii="Times New Roman" w:hAnsi="Times New Roman"/>
          <w:sz w:val="24"/>
          <w:szCs w:val="24"/>
        </w:rPr>
        <w:t>;</w:t>
      </w:r>
    </w:p>
    <w:p w14:paraId="352A509E" w14:textId="01DB0DAB" w:rsidR="000930D5" w:rsidRPr="00A831E2" w:rsidRDefault="000930D5" w:rsidP="000930D5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Koopiad kohtutäitur Kersti </w:t>
      </w:r>
      <w:proofErr w:type="spellStart"/>
      <w:r>
        <w:rPr>
          <w:rFonts w:ascii="Times New Roman" w:hAnsi="Times New Roman"/>
          <w:sz w:val="24"/>
          <w:szCs w:val="24"/>
        </w:rPr>
        <w:t>Seisleri</w:t>
      </w:r>
      <w:proofErr w:type="spellEnd"/>
      <w:r>
        <w:rPr>
          <w:rFonts w:ascii="Times New Roman" w:hAnsi="Times New Roman"/>
          <w:sz w:val="24"/>
          <w:szCs w:val="24"/>
        </w:rPr>
        <w:t xml:space="preserve"> saadetud kirjadest </w:t>
      </w:r>
      <w:r>
        <w:rPr>
          <w:rFonts w:ascii="Times New Roman" w:hAnsi="Times New Roman"/>
          <w:sz w:val="24"/>
          <w:szCs w:val="24"/>
        </w:rPr>
        <w:t>Politsei</w:t>
      </w:r>
      <w:r>
        <w:rPr>
          <w:rFonts w:ascii="Times New Roman" w:hAnsi="Times New Roman"/>
          <w:sz w:val="24"/>
          <w:szCs w:val="24"/>
        </w:rPr>
        <w:t xml:space="preserve">- ja </w:t>
      </w:r>
      <w:r>
        <w:rPr>
          <w:rFonts w:ascii="Times New Roman" w:hAnsi="Times New Roman"/>
          <w:sz w:val="24"/>
          <w:szCs w:val="24"/>
        </w:rPr>
        <w:t>Piirivalveameti</w:t>
      </w:r>
      <w:r>
        <w:rPr>
          <w:rFonts w:ascii="Times New Roman" w:hAnsi="Times New Roman"/>
          <w:sz w:val="24"/>
          <w:szCs w:val="24"/>
        </w:rPr>
        <w:t xml:space="preserve"> esindajale</w:t>
      </w:r>
    </w:p>
    <w:p w14:paraId="236C938B" w14:textId="10D9536B" w:rsidR="00D322EA" w:rsidRDefault="00D322EA" w:rsidP="00D322EA">
      <w:pPr>
        <w:pStyle w:val="Vahedet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Kohtutäitur </w:t>
      </w:r>
      <w:r w:rsidR="000930D5">
        <w:rPr>
          <w:rFonts w:ascii="Times New Roman" w:hAnsi="Times New Roman"/>
          <w:sz w:val="24"/>
          <w:szCs w:val="24"/>
        </w:rPr>
        <w:t>Heimo Vilpuu</w:t>
      </w:r>
      <w:r>
        <w:rPr>
          <w:rFonts w:ascii="Times New Roman" w:hAnsi="Times New Roman"/>
          <w:sz w:val="24"/>
          <w:szCs w:val="24"/>
        </w:rPr>
        <w:t xml:space="preserve"> </w:t>
      </w:r>
      <w:r w:rsidR="000930D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0930D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707C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otsus täiteasjas </w:t>
      </w:r>
      <w:r w:rsidR="0078238B" w:rsidRPr="0078238B">
        <w:rPr>
          <w:rFonts w:ascii="Times New Roman" w:hAnsi="Times New Roman"/>
          <w:sz w:val="24"/>
          <w:szCs w:val="24"/>
        </w:rPr>
        <w:t>039/2022/929</w:t>
      </w:r>
      <w:r w:rsidR="00782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</w:t>
      </w:r>
      <w:r w:rsidR="0078238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7823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.2024 e-kiri sissenõudjale;</w:t>
      </w:r>
    </w:p>
    <w:p w14:paraId="622ED332" w14:textId="57AAE524" w:rsidR="005E1359" w:rsidRPr="00A831E2" w:rsidRDefault="005E1359" w:rsidP="00A460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E4E8141" w14:textId="0D37F302" w:rsidR="0010289A" w:rsidRPr="00A831E2" w:rsidRDefault="00396637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A831E2"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="00972E95" w:rsidRPr="00181C9A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 w:rsidR="00D30FFB">
        <w:rPr>
          <w:rFonts w:ascii="Times New Roman" w:hAnsi="Times New Roman"/>
          <w:sz w:val="24"/>
          <w:szCs w:val="24"/>
        </w:rPr>
        <w:t>, 6464619</w:t>
      </w:r>
    </w:p>
    <w:sectPr w:rsidR="0010289A" w:rsidRPr="00A831E2" w:rsidSect="00753D0D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050C" w14:textId="77777777" w:rsidR="00877D24" w:rsidRDefault="00877D24">
      <w:r>
        <w:separator/>
      </w:r>
    </w:p>
  </w:endnote>
  <w:endnote w:type="continuationSeparator" w:id="0">
    <w:p w14:paraId="71A3F6A1" w14:textId="77777777" w:rsidR="00877D24" w:rsidRDefault="0087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F41B41">
          <w:rPr>
            <w:rFonts w:ascii="Times New Roman" w:hAnsi="Times New Roman"/>
            <w:noProof/>
          </w:rPr>
          <w:t>2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392ECB5F" w:rsidR="00753822" w:rsidRPr="00E83D57" w:rsidRDefault="00D322EA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505F921" w14:textId="401246B8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D322EA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624A" w14:textId="77777777" w:rsidR="00877D24" w:rsidRDefault="00877D24">
      <w:r>
        <w:separator/>
      </w:r>
    </w:p>
  </w:footnote>
  <w:footnote w:type="continuationSeparator" w:id="0">
    <w:p w14:paraId="138ACDFD" w14:textId="77777777" w:rsidR="00877D24" w:rsidRDefault="0087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5719"/>
    <w:multiLevelType w:val="hybridMultilevel"/>
    <w:tmpl w:val="381837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386E"/>
    <w:multiLevelType w:val="hybridMultilevel"/>
    <w:tmpl w:val="5BCAC3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FE21AE"/>
    <w:multiLevelType w:val="hybridMultilevel"/>
    <w:tmpl w:val="0DDE55C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038B7"/>
    <w:multiLevelType w:val="hybridMultilevel"/>
    <w:tmpl w:val="D42075DC"/>
    <w:lvl w:ilvl="0" w:tplc="EC4CD214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33" w:hanging="360"/>
      </w:pPr>
    </w:lvl>
    <w:lvl w:ilvl="2" w:tplc="0425001B" w:tentative="1">
      <w:start w:val="1"/>
      <w:numFmt w:val="lowerRoman"/>
      <w:lvlText w:val="%3."/>
      <w:lvlJc w:val="right"/>
      <w:pPr>
        <w:ind w:left="1753" w:hanging="180"/>
      </w:pPr>
    </w:lvl>
    <w:lvl w:ilvl="3" w:tplc="0425000F" w:tentative="1">
      <w:start w:val="1"/>
      <w:numFmt w:val="decimal"/>
      <w:lvlText w:val="%4."/>
      <w:lvlJc w:val="left"/>
      <w:pPr>
        <w:ind w:left="2473" w:hanging="360"/>
      </w:pPr>
    </w:lvl>
    <w:lvl w:ilvl="4" w:tplc="04250019" w:tentative="1">
      <w:start w:val="1"/>
      <w:numFmt w:val="lowerLetter"/>
      <w:lvlText w:val="%5."/>
      <w:lvlJc w:val="left"/>
      <w:pPr>
        <w:ind w:left="3193" w:hanging="360"/>
      </w:pPr>
    </w:lvl>
    <w:lvl w:ilvl="5" w:tplc="0425001B" w:tentative="1">
      <w:start w:val="1"/>
      <w:numFmt w:val="lowerRoman"/>
      <w:lvlText w:val="%6."/>
      <w:lvlJc w:val="right"/>
      <w:pPr>
        <w:ind w:left="3913" w:hanging="180"/>
      </w:pPr>
    </w:lvl>
    <w:lvl w:ilvl="6" w:tplc="0425000F" w:tentative="1">
      <w:start w:val="1"/>
      <w:numFmt w:val="decimal"/>
      <w:lvlText w:val="%7."/>
      <w:lvlJc w:val="left"/>
      <w:pPr>
        <w:ind w:left="4633" w:hanging="360"/>
      </w:pPr>
    </w:lvl>
    <w:lvl w:ilvl="7" w:tplc="04250019" w:tentative="1">
      <w:start w:val="1"/>
      <w:numFmt w:val="lowerLetter"/>
      <w:lvlText w:val="%8."/>
      <w:lvlJc w:val="left"/>
      <w:pPr>
        <w:ind w:left="5353" w:hanging="360"/>
      </w:pPr>
    </w:lvl>
    <w:lvl w:ilvl="8" w:tplc="0425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4" w15:restartNumberingAfterBreak="0">
    <w:nsid w:val="76B30AA9"/>
    <w:multiLevelType w:val="hybridMultilevel"/>
    <w:tmpl w:val="2B8013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F50FA"/>
    <w:multiLevelType w:val="hybridMultilevel"/>
    <w:tmpl w:val="B418A6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B0E6B"/>
    <w:multiLevelType w:val="hybridMultilevel"/>
    <w:tmpl w:val="0BD2E42E"/>
    <w:lvl w:ilvl="0" w:tplc="87820892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33" w:hanging="360"/>
      </w:pPr>
    </w:lvl>
    <w:lvl w:ilvl="2" w:tplc="0425001B" w:tentative="1">
      <w:start w:val="1"/>
      <w:numFmt w:val="lowerRoman"/>
      <w:lvlText w:val="%3."/>
      <w:lvlJc w:val="right"/>
      <w:pPr>
        <w:ind w:left="1753" w:hanging="180"/>
      </w:pPr>
    </w:lvl>
    <w:lvl w:ilvl="3" w:tplc="0425000F" w:tentative="1">
      <w:start w:val="1"/>
      <w:numFmt w:val="decimal"/>
      <w:lvlText w:val="%4."/>
      <w:lvlJc w:val="left"/>
      <w:pPr>
        <w:ind w:left="2473" w:hanging="360"/>
      </w:pPr>
    </w:lvl>
    <w:lvl w:ilvl="4" w:tplc="04250019" w:tentative="1">
      <w:start w:val="1"/>
      <w:numFmt w:val="lowerLetter"/>
      <w:lvlText w:val="%5."/>
      <w:lvlJc w:val="left"/>
      <w:pPr>
        <w:ind w:left="3193" w:hanging="360"/>
      </w:pPr>
    </w:lvl>
    <w:lvl w:ilvl="5" w:tplc="0425001B" w:tentative="1">
      <w:start w:val="1"/>
      <w:numFmt w:val="lowerRoman"/>
      <w:lvlText w:val="%6."/>
      <w:lvlJc w:val="right"/>
      <w:pPr>
        <w:ind w:left="3913" w:hanging="180"/>
      </w:pPr>
    </w:lvl>
    <w:lvl w:ilvl="6" w:tplc="0425000F" w:tentative="1">
      <w:start w:val="1"/>
      <w:numFmt w:val="decimal"/>
      <w:lvlText w:val="%7."/>
      <w:lvlJc w:val="left"/>
      <w:pPr>
        <w:ind w:left="4633" w:hanging="360"/>
      </w:pPr>
    </w:lvl>
    <w:lvl w:ilvl="7" w:tplc="04250019" w:tentative="1">
      <w:start w:val="1"/>
      <w:numFmt w:val="lowerLetter"/>
      <w:lvlText w:val="%8."/>
      <w:lvlJc w:val="left"/>
      <w:pPr>
        <w:ind w:left="5353" w:hanging="360"/>
      </w:pPr>
    </w:lvl>
    <w:lvl w:ilvl="8" w:tplc="0425001B" w:tentative="1">
      <w:start w:val="1"/>
      <w:numFmt w:val="lowerRoman"/>
      <w:lvlText w:val="%9."/>
      <w:lvlJc w:val="right"/>
      <w:pPr>
        <w:ind w:left="6073" w:hanging="180"/>
      </w:pPr>
    </w:lvl>
  </w:abstractNum>
  <w:num w:numId="1" w16cid:durableId="640885558">
    <w:abstractNumId w:val="8"/>
  </w:num>
  <w:num w:numId="2" w16cid:durableId="946545490">
    <w:abstractNumId w:val="3"/>
  </w:num>
  <w:num w:numId="3" w16cid:durableId="10230839">
    <w:abstractNumId w:val="2"/>
  </w:num>
  <w:num w:numId="4" w16cid:durableId="1443694305">
    <w:abstractNumId w:val="1"/>
  </w:num>
  <w:num w:numId="5" w16cid:durableId="592398053">
    <w:abstractNumId w:val="0"/>
  </w:num>
  <w:num w:numId="6" w16cid:durableId="1701589109">
    <w:abstractNumId w:val="9"/>
  </w:num>
  <w:num w:numId="7" w16cid:durableId="569969213">
    <w:abstractNumId w:val="7"/>
  </w:num>
  <w:num w:numId="8" w16cid:durableId="1938556745">
    <w:abstractNumId w:val="6"/>
  </w:num>
  <w:num w:numId="9" w16cid:durableId="1570581817">
    <w:abstractNumId w:val="5"/>
  </w:num>
  <w:num w:numId="10" w16cid:durableId="1033116807">
    <w:abstractNumId w:val="4"/>
  </w:num>
  <w:num w:numId="11" w16cid:durableId="17721261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214105">
    <w:abstractNumId w:val="23"/>
  </w:num>
  <w:num w:numId="13" w16cid:durableId="1691450790">
    <w:abstractNumId w:val="28"/>
  </w:num>
  <w:num w:numId="14" w16cid:durableId="1162965165">
    <w:abstractNumId w:val="11"/>
  </w:num>
  <w:num w:numId="15" w16cid:durableId="932125809">
    <w:abstractNumId w:val="16"/>
  </w:num>
  <w:num w:numId="16" w16cid:durableId="1668094700">
    <w:abstractNumId w:val="18"/>
  </w:num>
  <w:num w:numId="17" w16cid:durableId="457338111">
    <w:abstractNumId w:val="29"/>
  </w:num>
  <w:num w:numId="18" w16cid:durableId="637689498">
    <w:abstractNumId w:val="17"/>
  </w:num>
  <w:num w:numId="19" w16cid:durableId="2136898671">
    <w:abstractNumId w:val="24"/>
  </w:num>
  <w:num w:numId="20" w16cid:durableId="863635789">
    <w:abstractNumId w:val="25"/>
  </w:num>
  <w:num w:numId="21" w16cid:durableId="455948579">
    <w:abstractNumId w:val="13"/>
  </w:num>
  <w:num w:numId="22" w16cid:durableId="1751460425">
    <w:abstractNumId w:val="22"/>
  </w:num>
  <w:num w:numId="23" w16cid:durableId="1759861677">
    <w:abstractNumId w:val="31"/>
  </w:num>
  <w:num w:numId="24" w16cid:durableId="631861007">
    <w:abstractNumId w:val="14"/>
  </w:num>
  <w:num w:numId="25" w16cid:durableId="197547009">
    <w:abstractNumId w:val="10"/>
  </w:num>
  <w:num w:numId="26" w16cid:durableId="48459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019706">
    <w:abstractNumId w:val="19"/>
  </w:num>
  <w:num w:numId="28" w16cid:durableId="1978486727">
    <w:abstractNumId w:val="27"/>
  </w:num>
  <w:num w:numId="29" w16cid:durableId="2076857888">
    <w:abstractNumId w:val="20"/>
  </w:num>
  <w:num w:numId="30" w16cid:durableId="34500567">
    <w:abstractNumId w:val="32"/>
  </w:num>
  <w:num w:numId="31" w16cid:durableId="696346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5511607">
    <w:abstractNumId w:val="15"/>
  </w:num>
  <w:num w:numId="33" w16cid:durableId="1348486898">
    <w:abstractNumId w:val="34"/>
  </w:num>
  <w:num w:numId="34" w16cid:durableId="1124932520">
    <w:abstractNumId w:val="36"/>
  </w:num>
  <w:num w:numId="35" w16cid:durableId="214632567">
    <w:abstractNumId w:val="33"/>
  </w:num>
  <w:num w:numId="36" w16cid:durableId="1616331650">
    <w:abstractNumId w:val="30"/>
  </w:num>
  <w:num w:numId="37" w16cid:durableId="670566085">
    <w:abstractNumId w:val="35"/>
  </w:num>
  <w:num w:numId="38" w16cid:durableId="15291048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074F0"/>
    <w:rsid w:val="00010838"/>
    <w:rsid w:val="00013F43"/>
    <w:rsid w:val="00014F56"/>
    <w:rsid w:val="00015C6C"/>
    <w:rsid w:val="0001606E"/>
    <w:rsid w:val="0002323D"/>
    <w:rsid w:val="00026D41"/>
    <w:rsid w:val="00032DA9"/>
    <w:rsid w:val="00033FCC"/>
    <w:rsid w:val="00035765"/>
    <w:rsid w:val="00036350"/>
    <w:rsid w:val="00037EFB"/>
    <w:rsid w:val="00040315"/>
    <w:rsid w:val="0004429D"/>
    <w:rsid w:val="00047CE1"/>
    <w:rsid w:val="0005110A"/>
    <w:rsid w:val="0006342A"/>
    <w:rsid w:val="00070608"/>
    <w:rsid w:val="000718A8"/>
    <w:rsid w:val="00080F17"/>
    <w:rsid w:val="000841DD"/>
    <w:rsid w:val="00084E0E"/>
    <w:rsid w:val="00084F2A"/>
    <w:rsid w:val="00086082"/>
    <w:rsid w:val="000868C4"/>
    <w:rsid w:val="000930D5"/>
    <w:rsid w:val="00095145"/>
    <w:rsid w:val="000A39A3"/>
    <w:rsid w:val="000A69B2"/>
    <w:rsid w:val="000A6FC5"/>
    <w:rsid w:val="000B08F0"/>
    <w:rsid w:val="000B2CEB"/>
    <w:rsid w:val="000B76D1"/>
    <w:rsid w:val="000D2637"/>
    <w:rsid w:val="000D4CE0"/>
    <w:rsid w:val="000D6C7D"/>
    <w:rsid w:val="000E10D5"/>
    <w:rsid w:val="000E7C94"/>
    <w:rsid w:val="00100052"/>
    <w:rsid w:val="00101064"/>
    <w:rsid w:val="00101D72"/>
    <w:rsid w:val="0010289A"/>
    <w:rsid w:val="0010658B"/>
    <w:rsid w:val="00113426"/>
    <w:rsid w:val="001141CA"/>
    <w:rsid w:val="0012396B"/>
    <w:rsid w:val="00131454"/>
    <w:rsid w:val="0013300C"/>
    <w:rsid w:val="00137606"/>
    <w:rsid w:val="00145F0B"/>
    <w:rsid w:val="00150C18"/>
    <w:rsid w:val="00176EC1"/>
    <w:rsid w:val="00184031"/>
    <w:rsid w:val="001842C2"/>
    <w:rsid w:val="00184C17"/>
    <w:rsid w:val="00195958"/>
    <w:rsid w:val="00197016"/>
    <w:rsid w:val="001A672C"/>
    <w:rsid w:val="001B7378"/>
    <w:rsid w:val="001C1990"/>
    <w:rsid w:val="001C3B50"/>
    <w:rsid w:val="001C7DDD"/>
    <w:rsid w:val="001D66C8"/>
    <w:rsid w:val="001E5DEC"/>
    <w:rsid w:val="001E7504"/>
    <w:rsid w:val="001E7FE9"/>
    <w:rsid w:val="001F4928"/>
    <w:rsid w:val="00201108"/>
    <w:rsid w:val="00205982"/>
    <w:rsid w:val="00207A1B"/>
    <w:rsid w:val="0021187C"/>
    <w:rsid w:val="002124EB"/>
    <w:rsid w:val="00213156"/>
    <w:rsid w:val="00230489"/>
    <w:rsid w:val="00234474"/>
    <w:rsid w:val="00243C31"/>
    <w:rsid w:val="00244746"/>
    <w:rsid w:val="00245C3D"/>
    <w:rsid w:val="00246F3E"/>
    <w:rsid w:val="00261388"/>
    <w:rsid w:val="00261629"/>
    <w:rsid w:val="00265415"/>
    <w:rsid w:val="00267CE5"/>
    <w:rsid w:val="002702D1"/>
    <w:rsid w:val="00271276"/>
    <w:rsid w:val="00273FAF"/>
    <w:rsid w:val="00274502"/>
    <w:rsid w:val="00277BDD"/>
    <w:rsid w:val="00277E58"/>
    <w:rsid w:val="0028575F"/>
    <w:rsid w:val="00292B8E"/>
    <w:rsid w:val="002B51A8"/>
    <w:rsid w:val="002B57E7"/>
    <w:rsid w:val="002B58D1"/>
    <w:rsid w:val="002B7271"/>
    <w:rsid w:val="002C0E79"/>
    <w:rsid w:val="002C0FC0"/>
    <w:rsid w:val="002C1163"/>
    <w:rsid w:val="002C5035"/>
    <w:rsid w:val="002E451D"/>
    <w:rsid w:val="002F49CE"/>
    <w:rsid w:val="00314476"/>
    <w:rsid w:val="00314C66"/>
    <w:rsid w:val="00321DE3"/>
    <w:rsid w:val="003228DE"/>
    <w:rsid w:val="003229D7"/>
    <w:rsid w:val="00323BA6"/>
    <w:rsid w:val="00326157"/>
    <w:rsid w:val="00331E47"/>
    <w:rsid w:val="00334A8E"/>
    <w:rsid w:val="00337A13"/>
    <w:rsid w:val="00340020"/>
    <w:rsid w:val="00343ACA"/>
    <w:rsid w:val="003440FA"/>
    <w:rsid w:val="00351DDD"/>
    <w:rsid w:val="00352B22"/>
    <w:rsid w:val="00353C59"/>
    <w:rsid w:val="003574CB"/>
    <w:rsid w:val="00363CEB"/>
    <w:rsid w:val="00364E68"/>
    <w:rsid w:val="00365E53"/>
    <w:rsid w:val="0037358A"/>
    <w:rsid w:val="00380B5E"/>
    <w:rsid w:val="00381CD9"/>
    <w:rsid w:val="003940F1"/>
    <w:rsid w:val="00396637"/>
    <w:rsid w:val="003A30EE"/>
    <w:rsid w:val="003B1A5D"/>
    <w:rsid w:val="003B5078"/>
    <w:rsid w:val="003B6971"/>
    <w:rsid w:val="003C16C8"/>
    <w:rsid w:val="003C1AC7"/>
    <w:rsid w:val="003C2BD9"/>
    <w:rsid w:val="003C4862"/>
    <w:rsid w:val="003C5006"/>
    <w:rsid w:val="003C564E"/>
    <w:rsid w:val="003D2449"/>
    <w:rsid w:val="003D6220"/>
    <w:rsid w:val="003E3374"/>
    <w:rsid w:val="003E34CC"/>
    <w:rsid w:val="003E3571"/>
    <w:rsid w:val="003E4591"/>
    <w:rsid w:val="003F1166"/>
    <w:rsid w:val="003F2707"/>
    <w:rsid w:val="003F41AD"/>
    <w:rsid w:val="003F71ED"/>
    <w:rsid w:val="003F7AF8"/>
    <w:rsid w:val="003F7F70"/>
    <w:rsid w:val="0040070A"/>
    <w:rsid w:val="004011C5"/>
    <w:rsid w:val="0040140B"/>
    <w:rsid w:val="00404EB4"/>
    <w:rsid w:val="004069B1"/>
    <w:rsid w:val="004163AF"/>
    <w:rsid w:val="00420894"/>
    <w:rsid w:val="00427729"/>
    <w:rsid w:val="00437605"/>
    <w:rsid w:val="00440373"/>
    <w:rsid w:val="004406A9"/>
    <w:rsid w:val="00441FE8"/>
    <w:rsid w:val="004420F5"/>
    <w:rsid w:val="00443538"/>
    <w:rsid w:val="0044354A"/>
    <w:rsid w:val="00444A5A"/>
    <w:rsid w:val="00445422"/>
    <w:rsid w:val="00454B9E"/>
    <w:rsid w:val="00457072"/>
    <w:rsid w:val="004625CB"/>
    <w:rsid w:val="004629F6"/>
    <w:rsid w:val="00473D44"/>
    <w:rsid w:val="00476F3C"/>
    <w:rsid w:val="00480E1D"/>
    <w:rsid w:val="0048377D"/>
    <w:rsid w:val="00490371"/>
    <w:rsid w:val="004923E5"/>
    <w:rsid w:val="004A2373"/>
    <w:rsid w:val="004A59C2"/>
    <w:rsid w:val="004B1702"/>
    <w:rsid w:val="004B1817"/>
    <w:rsid w:val="004B20C8"/>
    <w:rsid w:val="004B42F2"/>
    <w:rsid w:val="004B48DF"/>
    <w:rsid w:val="004B5324"/>
    <w:rsid w:val="004C481E"/>
    <w:rsid w:val="004C4C4B"/>
    <w:rsid w:val="004C5246"/>
    <w:rsid w:val="004D0EC7"/>
    <w:rsid w:val="004D4D38"/>
    <w:rsid w:val="004D582A"/>
    <w:rsid w:val="004D75A8"/>
    <w:rsid w:val="004E0D21"/>
    <w:rsid w:val="004E138F"/>
    <w:rsid w:val="004E7C0E"/>
    <w:rsid w:val="004F3297"/>
    <w:rsid w:val="005017E5"/>
    <w:rsid w:val="00502594"/>
    <w:rsid w:val="00502CC4"/>
    <w:rsid w:val="0050476A"/>
    <w:rsid w:val="005059D5"/>
    <w:rsid w:val="0051158D"/>
    <w:rsid w:val="00511FDF"/>
    <w:rsid w:val="00512A1B"/>
    <w:rsid w:val="00514147"/>
    <w:rsid w:val="00514CD6"/>
    <w:rsid w:val="00514CDC"/>
    <w:rsid w:val="005151D5"/>
    <w:rsid w:val="0052196C"/>
    <w:rsid w:val="00522103"/>
    <w:rsid w:val="00525267"/>
    <w:rsid w:val="005309E9"/>
    <w:rsid w:val="00533582"/>
    <w:rsid w:val="00535F3A"/>
    <w:rsid w:val="00537B5C"/>
    <w:rsid w:val="00553F47"/>
    <w:rsid w:val="0056185E"/>
    <w:rsid w:val="00567ABF"/>
    <w:rsid w:val="005720FB"/>
    <w:rsid w:val="00580A90"/>
    <w:rsid w:val="005903B2"/>
    <w:rsid w:val="00590B81"/>
    <w:rsid w:val="0059721D"/>
    <w:rsid w:val="005A6F5F"/>
    <w:rsid w:val="005B0A5B"/>
    <w:rsid w:val="005B32F8"/>
    <w:rsid w:val="005B333D"/>
    <w:rsid w:val="005C1638"/>
    <w:rsid w:val="005C4FE5"/>
    <w:rsid w:val="005C5D04"/>
    <w:rsid w:val="005C6B3F"/>
    <w:rsid w:val="005C7C5C"/>
    <w:rsid w:val="005D129B"/>
    <w:rsid w:val="005D66C7"/>
    <w:rsid w:val="005E1359"/>
    <w:rsid w:val="005E44E5"/>
    <w:rsid w:val="005F2173"/>
    <w:rsid w:val="005F4398"/>
    <w:rsid w:val="005F4571"/>
    <w:rsid w:val="006012AB"/>
    <w:rsid w:val="00610367"/>
    <w:rsid w:val="00625E06"/>
    <w:rsid w:val="00631F5F"/>
    <w:rsid w:val="00632C42"/>
    <w:rsid w:val="00633A09"/>
    <w:rsid w:val="00641BC5"/>
    <w:rsid w:val="006433F5"/>
    <w:rsid w:val="00645EF4"/>
    <w:rsid w:val="00655837"/>
    <w:rsid w:val="0066064F"/>
    <w:rsid w:val="0066496E"/>
    <w:rsid w:val="00664A3C"/>
    <w:rsid w:val="006727A2"/>
    <w:rsid w:val="00673D5C"/>
    <w:rsid w:val="00682AC0"/>
    <w:rsid w:val="00690BD1"/>
    <w:rsid w:val="006B079F"/>
    <w:rsid w:val="006B1D0F"/>
    <w:rsid w:val="006B387C"/>
    <w:rsid w:val="006B51AB"/>
    <w:rsid w:val="006B691F"/>
    <w:rsid w:val="006B6CDD"/>
    <w:rsid w:val="006C05C3"/>
    <w:rsid w:val="006C6EA3"/>
    <w:rsid w:val="006C7463"/>
    <w:rsid w:val="006D0632"/>
    <w:rsid w:val="006D06CE"/>
    <w:rsid w:val="006D2225"/>
    <w:rsid w:val="006D4B2C"/>
    <w:rsid w:val="006D4C8D"/>
    <w:rsid w:val="006D51A7"/>
    <w:rsid w:val="006D6DC6"/>
    <w:rsid w:val="006D7E75"/>
    <w:rsid w:val="006E154D"/>
    <w:rsid w:val="006E25C5"/>
    <w:rsid w:val="006E3A9E"/>
    <w:rsid w:val="006E3BA1"/>
    <w:rsid w:val="006E75F1"/>
    <w:rsid w:val="006F3612"/>
    <w:rsid w:val="006F68FA"/>
    <w:rsid w:val="007012DE"/>
    <w:rsid w:val="007032C4"/>
    <w:rsid w:val="00703EF0"/>
    <w:rsid w:val="00710FD6"/>
    <w:rsid w:val="00713022"/>
    <w:rsid w:val="007169A6"/>
    <w:rsid w:val="007175A3"/>
    <w:rsid w:val="00724868"/>
    <w:rsid w:val="007251A2"/>
    <w:rsid w:val="0072755D"/>
    <w:rsid w:val="0073396D"/>
    <w:rsid w:val="00735635"/>
    <w:rsid w:val="007358AF"/>
    <w:rsid w:val="00735925"/>
    <w:rsid w:val="00744568"/>
    <w:rsid w:val="0074473E"/>
    <w:rsid w:val="00747175"/>
    <w:rsid w:val="00752EED"/>
    <w:rsid w:val="00753822"/>
    <w:rsid w:val="00753D0D"/>
    <w:rsid w:val="007557E3"/>
    <w:rsid w:val="00763C56"/>
    <w:rsid w:val="007752A5"/>
    <w:rsid w:val="0078238B"/>
    <w:rsid w:val="00790ADE"/>
    <w:rsid w:val="00790CDD"/>
    <w:rsid w:val="00790D1E"/>
    <w:rsid w:val="007951D8"/>
    <w:rsid w:val="00797123"/>
    <w:rsid w:val="007B3AC7"/>
    <w:rsid w:val="007C0AB7"/>
    <w:rsid w:val="007C4E35"/>
    <w:rsid w:val="007D1FE1"/>
    <w:rsid w:val="007D262D"/>
    <w:rsid w:val="007D3706"/>
    <w:rsid w:val="007D5EC0"/>
    <w:rsid w:val="007E243A"/>
    <w:rsid w:val="007E59EF"/>
    <w:rsid w:val="007F2F8D"/>
    <w:rsid w:val="007F3CD2"/>
    <w:rsid w:val="007F45CF"/>
    <w:rsid w:val="007F6577"/>
    <w:rsid w:val="00802961"/>
    <w:rsid w:val="00803CFF"/>
    <w:rsid w:val="0080413B"/>
    <w:rsid w:val="00805BC7"/>
    <w:rsid w:val="008113DF"/>
    <w:rsid w:val="00815BDE"/>
    <w:rsid w:val="0082370D"/>
    <w:rsid w:val="00825CCC"/>
    <w:rsid w:val="008320AC"/>
    <w:rsid w:val="00832145"/>
    <w:rsid w:val="00832C0E"/>
    <w:rsid w:val="00834FDC"/>
    <w:rsid w:val="008369FA"/>
    <w:rsid w:val="008379A8"/>
    <w:rsid w:val="0084246B"/>
    <w:rsid w:val="00842893"/>
    <w:rsid w:val="00845FBE"/>
    <w:rsid w:val="008515C7"/>
    <w:rsid w:val="008515DD"/>
    <w:rsid w:val="0085679E"/>
    <w:rsid w:val="00864A43"/>
    <w:rsid w:val="00866158"/>
    <w:rsid w:val="00877D24"/>
    <w:rsid w:val="00887EB6"/>
    <w:rsid w:val="008908FD"/>
    <w:rsid w:val="00891A5D"/>
    <w:rsid w:val="0089396A"/>
    <w:rsid w:val="00895293"/>
    <w:rsid w:val="008A28FF"/>
    <w:rsid w:val="008A4F5B"/>
    <w:rsid w:val="008B3F63"/>
    <w:rsid w:val="008C0F79"/>
    <w:rsid w:val="008C5423"/>
    <w:rsid w:val="008C6443"/>
    <w:rsid w:val="008D0785"/>
    <w:rsid w:val="008D1A95"/>
    <w:rsid w:val="008D2816"/>
    <w:rsid w:val="008E7DAB"/>
    <w:rsid w:val="008F0445"/>
    <w:rsid w:val="008F193E"/>
    <w:rsid w:val="008F2964"/>
    <w:rsid w:val="008F38E2"/>
    <w:rsid w:val="008F766F"/>
    <w:rsid w:val="00901F78"/>
    <w:rsid w:val="00902F9A"/>
    <w:rsid w:val="0090494F"/>
    <w:rsid w:val="009070B8"/>
    <w:rsid w:val="00910044"/>
    <w:rsid w:val="00910A91"/>
    <w:rsid w:val="00926645"/>
    <w:rsid w:val="009328E1"/>
    <w:rsid w:val="0093433D"/>
    <w:rsid w:val="00934EAF"/>
    <w:rsid w:val="009353D7"/>
    <w:rsid w:val="0095231A"/>
    <w:rsid w:val="00954A8B"/>
    <w:rsid w:val="0096234E"/>
    <w:rsid w:val="009628E9"/>
    <w:rsid w:val="00972E95"/>
    <w:rsid w:val="0097749F"/>
    <w:rsid w:val="00983094"/>
    <w:rsid w:val="009839EE"/>
    <w:rsid w:val="00983AB7"/>
    <w:rsid w:val="009962CA"/>
    <w:rsid w:val="00997B53"/>
    <w:rsid w:val="009A5CEC"/>
    <w:rsid w:val="009A718C"/>
    <w:rsid w:val="009B19AF"/>
    <w:rsid w:val="009B355C"/>
    <w:rsid w:val="009B35F1"/>
    <w:rsid w:val="009C0619"/>
    <w:rsid w:val="009C066B"/>
    <w:rsid w:val="009C158C"/>
    <w:rsid w:val="009C1E8E"/>
    <w:rsid w:val="009C2A36"/>
    <w:rsid w:val="009C47E1"/>
    <w:rsid w:val="009C6F1A"/>
    <w:rsid w:val="009D074C"/>
    <w:rsid w:val="009E2591"/>
    <w:rsid w:val="009E378D"/>
    <w:rsid w:val="009F59EF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460EC"/>
    <w:rsid w:val="00A506F8"/>
    <w:rsid w:val="00A605A4"/>
    <w:rsid w:val="00A606A2"/>
    <w:rsid w:val="00A64E2D"/>
    <w:rsid w:val="00A74C1F"/>
    <w:rsid w:val="00A76865"/>
    <w:rsid w:val="00A76B70"/>
    <w:rsid w:val="00A831E2"/>
    <w:rsid w:val="00AA1322"/>
    <w:rsid w:val="00AA2570"/>
    <w:rsid w:val="00AA69AE"/>
    <w:rsid w:val="00AB003F"/>
    <w:rsid w:val="00AB3314"/>
    <w:rsid w:val="00AB3D2E"/>
    <w:rsid w:val="00AB4E75"/>
    <w:rsid w:val="00AB6B95"/>
    <w:rsid w:val="00AC4415"/>
    <w:rsid w:val="00AC5714"/>
    <w:rsid w:val="00AD58CC"/>
    <w:rsid w:val="00AD5DEA"/>
    <w:rsid w:val="00AE5455"/>
    <w:rsid w:val="00AF13F2"/>
    <w:rsid w:val="00AF31E9"/>
    <w:rsid w:val="00B003C9"/>
    <w:rsid w:val="00B00958"/>
    <w:rsid w:val="00B16159"/>
    <w:rsid w:val="00B17A20"/>
    <w:rsid w:val="00B2778B"/>
    <w:rsid w:val="00B342C8"/>
    <w:rsid w:val="00B4096E"/>
    <w:rsid w:val="00B41101"/>
    <w:rsid w:val="00B4233E"/>
    <w:rsid w:val="00B46EE5"/>
    <w:rsid w:val="00B50803"/>
    <w:rsid w:val="00B51269"/>
    <w:rsid w:val="00B530AA"/>
    <w:rsid w:val="00B56B7B"/>
    <w:rsid w:val="00B74CCE"/>
    <w:rsid w:val="00B74CF1"/>
    <w:rsid w:val="00B75422"/>
    <w:rsid w:val="00B8290C"/>
    <w:rsid w:val="00B83B3F"/>
    <w:rsid w:val="00BA168D"/>
    <w:rsid w:val="00BA181D"/>
    <w:rsid w:val="00BA70AC"/>
    <w:rsid w:val="00BB04E0"/>
    <w:rsid w:val="00BB5914"/>
    <w:rsid w:val="00BC24C4"/>
    <w:rsid w:val="00BC31CD"/>
    <w:rsid w:val="00BC3AAF"/>
    <w:rsid w:val="00BC48AC"/>
    <w:rsid w:val="00BD3E95"/>
    <w:rsid w:val="00BD4029"/>
    <w:rsid w:val="00BD4DBF"/>
    <w:rsid w:val="00BD4E7C"/>
    <w:rsid w:val="00BE0AA2"/>
    <w:rsid w:val="00BE0DD2"/>
    <w:rsid w:val="00BE10E5"/>
    <w:rsid w:val="00BE1CF1"/>
    <w:rsid w:val="00BE3C7A"/>
    <w:rsid w:val="00BE451A"/>
    <w:rsid w:val="00BF0D06"/>
    <w:rsid w:val="00BF470E"/>
    <w:rsid w:val="00BF49BD"/>
    <w:rsid w:val="00BF59BE"/>
    <w:rsid w:val="00C11B15"/>
    <w:rsid w:val="00C12BAC"/>
    <w:rsid w:val="00C164A0"/>
    <w:rsid w:val="00C17E10"/>
    <w:rsid w:val="00C2079A"/>
    <w:rsid w:val="00C2351A"/>
    <w:rsid w:val="00C262F7"/>
    <w:rsid w:val="00C27C4A"/>
    <w:rsid w:val="00C27E65"/>
    <w:rsid w:val="00C307A8"/>
    <w:rsid w:val="00C32C42"/>
    <w:rsid w:val="00C34210"/>
    <w:rsid w:val="00C35E75"/>
    <w:rsid w:val="00C37665"/>
    <w:rsid w:val="00C37C42"/>
    <w:rsid w:val="00C37CDD"/>
    <w:rsid w:val="00C412E8"/>
    <w:rsid w:val="00C42115"/>
    <w:rsid w:val="00C62796"/>
    <w:rsid w:val="00C635E9"/>
    <w:rsid w:val="00C64CC4"/>
    <w:rsid w:val="00C65B97"/>
    <w:rsid w:val="00C704CC"/>
    <w:rsid w:val="00C72034"/>
    <w:rsid w:val="00C82F08"/>
    <w:rsid w:val="00C83F0C"/>
    <w:rsid w:val="00C9192E"/>
    <w:rsid w:val="00C9389C"/>
    <w:rsid w:val="00C94FB8"/>
    <w:rsid w:val="00CA2AD8"/>
    <w:rsid w:val="00CA358E"/>
    <w:rsid w:val="00CA6CA0"/>
    <w:rsid w:val="00CA7713"/>
    <w:rsid w:val="00CC11B4"/>
    <w:rsid w:val="00CC58D4"/>
    <w:rsid w:val="00CD1214"/>
    <w:rsid w:val="00CD28C1"/>
    <w:rsid w:val="00CD5CA9"/>
    <w:rsid w:val="00CF175E"/>
    <w:rsid w:val="00CF6213"/>
    <w:rsid w:val="00D01A22"/>
    <w:rsid w:val="00D04787"/>
    <w:rsid w:val="00D15B9D"/>
    <w:rsid w:val="00D2494F"/>
    <w:rsid w:val="00D30FFB"/>
    <w:rsid w:val="00D315F4"/>
    <w:rsid w:val="00D322EA"/>
    <w:rsid w:val="00D427FE"/>
    <w:rsid w:val="00D479D5"/>
    <w:rsid w:val="00D53C1F"/>
    <w:rsid w:val="00D556BF"/>
    <w:rsid w:val="00D614CF"/>
    <w:rsid w:val="00D63B92"/>
    <w:rsid w:val="00D663C4"/>
    <w:rsid w:val="00D746D5"/>
    <w:rsid w:val="00D766D4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3806"/>
    <w:rsid w:val="00DA5119"/>
    <w:rsid w:val="00DA523B"/>
    <w:rsid w:val="00DA5C57"/>
    <w:rsid w:val="00DB126F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E5F7C"/>
    <w:rsid w:val="00DF055D"/>
    <w:rsid w:val="00DF21E0"/>
    <w:rsid w:val="00DF2D47"/>
    <w:rsid w:val="00DF5A05"/>
    <w:rsid w:val="00E00B63"/>
    <w:rsid w:val="00E02B55"/>
    <w:rsid w:val="00E04A52"/>
    <w:rsid w:val="00E122BF"/>
    <w:rsid w:val="00E1422E"/>
    <w:rsid w:val="00E207D4"/>
    <w:rsid w:val="00E22B94"/>
    <w:rsid w:val="00E43628"/>
    <w:rsid w:val="00E4650B"/>
    <w:rsid w:val="00E53E1A"/>
    <w:rsid w:val="00E57D20"/>
    <w:rsid w:val="00E63387"/>
    <w:rsid w:val="00E73B06"/>
    <w:rsid w:val="00E828EB"/>
    <w:rsid w:val="00E83D57"/>
    <w:rsid w:val="00E87243"/>
    <w:rsid w:val="00E87E03"/>
    <w:rsid w:val="00E95CD4"/>
    <w:rsid w:val="00E97A59"/>
    <w:rsid w:val="00EA4B91"/>
    <w:rsid w:val="00EA528F"/>
    <w:rsid w:val="00EA6F75"/>
    <w:rsid w:val="00EB5CEB"/>
    <w:rsid w:val="00EC16DD"/>
    <w:rsid w:val="00EC3FF7"/>
    <w:rsid w:val="00EC4B41"/>
    <w:rsid w:val="00EC774B"/>
    <w:rsid w:val="00ED03E6"/>
    <w:rsid w:val="00ED058E"/>
    <w:rsid w:val="00ED0B0C"/>
    <w:rsid w:val="00ED439B"/>
    <w:rsid w:val="00ED5D38"/>
    <w:rsid w:val="00EE2288"/>
    <w:rsid w:val="00EE4448"/>
    <w:rsid w:val="00EE47CC"/>
    <w:rsid w:val="00EE7970"/>
    <w:rsid w:val="00EE7F37"/>
    <w:rsid w:val="00EF0D90"/>
    <w:rsid w:val="00EF42C3"/>
    <w:rsid w:val="00F00281"/>
    <w:rsid w:val="00F00E91"/>
    <w:rsid w:val="00F037CD"/>
    <w:rsid w:val="00F15BC8"/>
    <w:rsid w:val="00F21345"/>
    <w:rsid w:val="00F22ED6"/>
    <w:rsid w:val="00F31F7E"/>
    <w:rsid w:val="00F33A8C"/>
    <w:rsid w:val="00F3416F"/>
    <w:rsid w:val="00F36C3A"/>
    <w:rsid w:val="00F41B41"/>
    <w:rsid w:val="00F47375"/>
    <w:rsid w:val="00F606A1"/>
    <w:rsid w:val="00F64F59"/>
    <w:rsid w:val="00F668FD"/>
    <w:rsid w:val="00F75D89"/>
    <w:rsid w:val="00FA0C1D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5A9B"/>
    <w:rsid w:val="00FD7528"/>
    <w:rsid w:val="00FE5447"/>
    <w:rsid w:val="00FE770F"/>
    <w:rsid w:val="00FF3C0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108D8992-C8DD-4D26-B594-2EB35AF5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084E0E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7B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k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8FAC-4EBC-FB41-884B-58B9360C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1528</Words>
  <Characters>8868</Characters>
  <Application>Microsoft Office Word</Application>
  <DocSecurity>0</DocSecurity>
  <Lines>73</Lines>
  <Paragraphs>20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10376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4</cp:revision>
  <cp:lastPrinted>2018-06-22T08:35:00Z</cp:lastPrinted>
  <dcterms:created xsi:type="dcterms:W3CDTF">2024-11-30T12:18:00Z</dcterms:created>
  <dcterms:modified xsi:type="dcterms:W3CDTF">2024-11-30T16:06:00Z</dcterms:modified>
</cp:coreProperties>
</file>